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64CCA5DE"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BOARD OF DIRECTORS </w:t>
      </w:r>
    </w:p>
    <w:p w14:paraId="1D76ECE7" w14:textId="0B7E8053"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F800B8">
        <w:rPr>
          <w:rFonts w:ascii="Century Gothic" w:hAnsi="Century Gothic" w:cs="Arial"/>
          <w:b/>
          <w:caps/>
          <w:sz w:val="28"/>
          <w:szCs w:val="28"/>
        </w:rPr>
        <w:t>JANUARY 25,</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w:t>
      </w:r>
      <w:r w:rsidR="00F800B8">
        <w:rPr>
          <w:rFonts w:ascii="Century Gothic" w:hAnsi="Century Gothic" w:cs="Arial"/>
          <w:b/>
          <w:caps/>
          <w:sz w:val="28"/>
          <w:szCs w:val="28"/>
        </w:rPr>
        <w:t>20</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F5C79F2" w14:textId="72C934DC" w:rsidR="005712CF" w:rsidRPr="00E525A1" w:rsidRDefault="00361ECB" w:rsidP="005712CF">
      <w:pPr>
        <w:rPr>
          <w:rFonts w:ascii="Century Gothic" w:hAnsi="Century Gothic" w:cs="Arial"/>
          <w:sz w:val="22"/>
          <w:szCs w:val="22"/>
        </w:rPr>
      </w:pPr>
      <w:r>
        <w:rPr>
          <w:rFonts w:ascii="Century Gothic" w:hAnsi="Century Gothic" w:cs="Arial"/>
          <w:sz w:val="22"/>
          <w:szCs w:val="22"/>
        </w:rPr>
        <w:t>Daniel Broxmeier</w:t>
      </w:r>
      <w:r w:rsidR="005712CF">
        <w:rPr>
          <w:rFonts w:ascii="Century Gothic" w:hAnsi="Century Gothic" w:cs="Arial"/>
          <w:sz w:val="22"/>
          <w:szCs w:val="22"/>
        </w:rPr>
        <w:t xml:space="preserve"> (P)</w:t>
      </w:r>
      <w:r w:rsidR="009939FB" w:rsidRPr="00721133">
        <w:rPr>
          <w:rFonts w:ascii="Century Gothic" w:hAnsi="Century Gothic" w:cs="Arial"/>
          <w:sz w:val="22"/>
          <w:szCs w:val="22"/>
        </w:rPr>
        <w:t xml:space="preserve">, </w:t>
      </w:r>
      <w:r w:rsidR="008F4CF0" w:rsidRPr="00721133">
        <w:rPr>
          <w:rFonts w:ascii="Century Gothic" w:hAnsi="Century Gothic" w:cs="Arial"/>
          <w:sz w:val="22"/>
          <w:szCs w:val="22"/>
        </w:rPr>
        <w:t>Susan Anderson-Krieg</w:t>
      </w:r>
      <w:r w:rsidR="005712CF">
        <w:rPr>
          <w:rFonts w:ascii="Century Gothic" w:hAnsi="Century Gothic" w:cs="Arial"/>
          <w:sz w:val="22"/>
          <w:szCs w:val="22"/>
        </w:rPr>
        <w:t xml:space="preserve"> (VP)</w:t>
      </w:r>
      <w:r w:rsidR="008F4CF0" w:rsidRPr="00721133">
        <w:rPr>
          <w:rFonts w:ascii="Century Gothic" w:hAnsi="Century Gothic" w:cs="Arial"/>
          <w:sz w:val="22"/>
          <w:szCs w:val="22"/>
        </w:rPr>
        <w:t xml:space="preserve">, </w:t>
      </w:r>
      <w:r w:rsidR="00F800B8">
        <w:rPr>
          <w:rFonts w:ascii="Century Gothic" w:hAnsi="Century Gothic" w:cs="Arial"/>
          <w:sz w:val="22"/>
          <w:szCs w:val="22"/>
        </w:rPr>
        <w:t xml:space="preserve">Tykieyen Moore (T), </w:t>
      </w:r>
      <w:r w:rsidR="005B3DEE" w:rsidRPr="005B3DEE">
        <w:rPr>
          <w:rFonts w:ascii="Century Gothic" w:hAnsi="Century Gothic" w:cs="Arial"/>
          <w:sz w:val="22"/>
          <w:szCs w:val="22"/>
        </w:rPr>
        <w:t>Josefina Garcia</w:t>
      </w:r>
      <w:r w:rsidR="005712CF">
        <w:rPr>
          <w:rFonts w:ascii="Century Gothic" w:hAnsi="Century Gothic" w:cs="Arial"/>
          <w:sz w:val="22"/>
          <w:szCs w:val="22"/>
        </w:rPr>
        <w:t xml:space="preserve"> (S)</w:t>
      </w:r>
      <w:r w:rsidR="00C4082F">
        <w:rPr>
          <w:rFonts w:ascii="Century Gothic" w:hAnsi="Century Gothic" w:cs="Arial"/>
          <w:sz w:val="22"/>
          <w:szCs w:val="22"/>
        </w:rPr>
        <w:t xml:space="preserve"> (arrived 9:07am)</w:t>
      </w:r>
      <w:r w:rsidR="005B3DEE" w:rsidRPr="005B3DEE">
        <w:rPr>
          <w:rFonts w:ascii="Century Gothic" w:hAnsi="Century Gothic" w:cs="Arial"/>
          <w:sz w:val="22"/>
          <w:szCs w:val="22"/>
        </w:rPr>
        <w:t xml:space="preserve">, </w:t>
      </w:r>
      <w:r w:rsidR="000A2B40" w:rsidRPr="00721133">
        <w:rPr>
          <w:rFonts w:ascii="Century Gothic" w:hAnsi="Century Gothic" w:cs="Arial"/>
          <w:sz w:val="22"/>
          <w:szCs w:val="22"/>
        </w:rPr>
        <w:t>Ann Delaney</w:t>
      </w:r>
      <w:r w:rsidR="008F563E" w:rsidRPr="00721133">
        <w:rPr>
          <w:rFonts w:ascii="Century Gothic" w:hAnsi="Century Gothic" w:cs="Arial"/>
          <w:sz w:val="22"/>
          <w:szCs w:val="22"/>
        </w:rPr>
        <w:t xml:space="preserve">, </w:t>
      </w:r>
      <w:r w:rsidR="00E525A1">
        <w:rPr>
          <w:rFonts w:ascii="Century Gothic" w:hAnsi="Century Gothic" w:cs="Arial"/>
          <w:sz w:val="22"/>
          <w:szCs w:val="22"/>
        </w:rPr>
        <w:t xml:space="preserve">Michael Schlegel, </w:t>
      </w:r>
      <w:r w:rsidR="005712CF">
        <w:rPr>
          <w:rFonts w:ascii="Century Gothic" w:hAnsi="Century Gothic" w:cs="Arial"/>
          <w:sz w:val="22"/>
          <w:szCs w:val="22"/>
        </w:rPr>
        <w:t>Marion Kelly</w:t>
      </w:r>
      <w:r w:rsidR="00F800B8">
        <w:rPr>
          <w:rFonts w:ascii="Century Gothic" w:hAnsi="Century Gothic" w:cs="Arial"/>
          <w:sz w:val="22"/>
          <w:szCs w:val="22"/>
        </w:rPr>
        <w:t>, Debra Youngfelt</w:t>
      </w:r>
      <w:r w:rsidR="005712CF">
        <w:rPr>
          <w:rFonts w:ascii="Century Gothic" w:hAnsi="Century Gothic" w:cs="Arial"/>
          <w:sz w:val="22"/>
          <w:szCs w:val="22"/>
        </w:rPr>
        <w:t xml:space="preserve">. </w:t>
      </w:r>
    </w:p>
    <w:p w14:paraId="2C80DF9B" w14:textId="09BEF3D0" w:rsidR="008F563E" w:rsidRPr="00721133" w:rsidRDefault="008F563E" w:rsidP="008F563E">
      <w:pPr>
        <w:rPr>
          <w:rFonts w:ascii="Century Gothic" w:hAnsi="Century Gothic" w:cs="Arial"/>
          <w:sz w:val="22"/>
          <w:szCs w:val="22"/>
        </w:rPr>
      </w:pPr>
    </w:p>
    <w:p w14:paraId="4856E5B8" w14:textId="2B2920C7" w:rsidR="009B2A58"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1502D1DF" w14:textId="39096CF9" w:rsidR="005712CF" w:rsidRPr="00721133" w:rsidRDefault="00F800B8" w:rsidP="009B2A58">
      <w:pPr>
        <w:rPr>
          <w:rFonts w:ascii="Century Gothic" w:hAnsi="Century Gothic" w:cs="Arial"/>
          <w:b/>
          <w:sz w:val="22"/>
          <w:szCs w:val="22"/>
          <w:u w:val="single"/>
        </w:rPr>
      </w:pPr>
      <w:r>
        <w:rPr>
          <w:rFonts w:ascii="Century Gothic" w:hAnsi="Century Gothic" w:cs="Arial"/>
          <w:sz w:val="22"/>
          <w:szCs w:val="22"/>
        </w:rPr>
        <w:t xml:space="preserve">Jose Ramos. </w:t>
      </w:r>
    </w:p>
    <w:p w14:paraId="59B234D1" w14:textId="77777777" w:rsidR="008F4CF0" w:rsidRPr="00E525A1" w:rsidRDefault="008F4CF0"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66C9A86C" w14:textId="0DB725A1" w:rsidR="008F563E" w:rsidRPr="00721133" w:rsidRDefault="00F800B8" w:rsidP="008F563E">
      <w:pPr>
        <w:rPr>
          <w:rFonts w:ascii="Century Gothic" w:hAnsi="Century Gothic" w:cs="Arial"/>
          <w:sz w:val="22"/>
          <w:szCs w:val="22"/>
        </w:rPr>
      </w:pPr>
      <w:r>
        <w:rPr>
          <w:rFonts w:ascii="Century Gothic" w:hAnsi="Century Gothic" w:cs="Arial"/>
          <w:sz w:val="22"/>
          <w:szCs w:val="22"/>
        </w:rPr>
        <w:t>Janice Smith-Hughes</w:t>
      </w:r>
      <w:r w:rsidRPr="00721133">
        <w:rPr>
          <w:rFonts w:ascii="Century Gothic" w:hAnsi="Century Gothic" w:cs="Arial"/>
          <w:sz w:val="22"/>
          <w:szCs w:val="22"/>
        </w:rPr>
        <w:t>.</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4BF41EA5" w14:textId="462B3993" w:rsidR="00A62879" w:rsidRPr="009676F7" w:rsidRDefault="00F800B8" w:rsidP="00A62879">
      <w:pPr>
        <w:rPr>
          <w:rFonts w:ascii="Century Gothic" w:hAnsi="Century Gothic" w:cs="Arial"/>
          <w:sz w:val="22"/>
          <w:szCs w:val="22"/>
        </w:rPr>
      </w:pPr>
      <w:r>
        <w:rPr>
          <w:rFonts w:ascii="Century Gothic" w:hAnsi="Century Gothic" w:cs="Arial"/>
          <w:sz w:val="22"/>
          <w:szCs w:val="22"/>
        </w:rPr>
        <w:t>None</w:t>
      </w:r>
      <w:r w:rsidRPr="00721133">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7A8A4F13" w14:textId="42A380A0" w:rsidR="00BE4A0F" w:rsidRPr="009676F7" w:rsidRDefault="00F800B8" w:rsidP="00EC79AA">
      <w:pPr>
        <w:rPr>
          <w:rFonts w:ascii="Century Gothic" w:hAnsi="Century Gothic" w:cs="Arial"/>
          <w:sz w:val="22"/>
          <w:szCs w:val="22"/>
        </w:rPr>
      </w:pPr>
      <w:r>
        <w:rPr>
          <w:rFonts w:ascii="Century Gothic" w:hAnsi="Century Gothic" w:cs="Arial"/>
          <w:sz w:val="22"/>
          <w:szCs w:val="22"/>
        </w:rPr>
        <w:t>None</w:t>
      </w:r>
      <w:r w:rsidR="005712CF">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p>
    <w:p w14:paraId="0F890740" w14:textId="13334255" w:rsidR="000059F8" w:rsidRPr="009676F7"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 xml:space="preserve">The meeting was called to order by </w:t>
      </w:r>
      <w:r w:rsidR="005712CF">
        <w:rPr>
          <w:rFonts w:ascii="Century Gothic" w:hAnsi="Century Gothic" w:cs="Arial"/>
          <w:sz w:val="22"/>
          <w:szCs w:val="22"/>
        </w:rPr>
        <w:t>President Dan Broxmeier a</w:t>
      </w:r>
      <w:r w:rsidRPr="009676F7">
        <w:rPr>
          <w:rFonts w:ascii="Century Gothic" w:hAnsi="Century Gothic" w:cs="Arial"/>
          <w:sz w:val="22"/>
          <w:szCs w:val="22"/>
        </w:rPr>
        <w:t>t 9:0</w:t>
      </w:r>
      <w:r w:rsidR="00F800B8">
        <w:rPr>
          <w:rFonts w:ascii="Century Gothic" w:hAnsi="Century Gothic" w:cs="Arial"/>
          <w:sz w:val="22"/>
          <w:szCs w:val="22"/>
        </w:rPr>
        <w:t>0</w:t>
      </w:r>
      <w:r w:rsidRPr="009676F7">
        <w:rPr>
          <w:rFonts w:ascii="Century Gothic" w:hAnsi="Century Gothic" w:cs="Arial"/>
          <w:sz w:val="22"/>
          <w:szCs w:val="22"/>
        </w:rPr>
        <w:t>am in the Community Room of Pocono Farms East Association, 3170 Hamlet Drive, Tobyhanna, PA.</w:t>
      </w:r>
    </w:p>
    <w:p w14:paraId="2E72FF86" w14:textId="457B11A3" w:rsidR="001920FC" w:rsidRDefault="002E7315" w:rsidP="005712CF">
      <w:pPr>
        <w:jc w:val="both"/>
        <w:rPr>
          <w:rFonts w:ascii="Century Gothic" w:hAnsi="Century Gothic" w:cs="Arial"/>
          <w:sz w:val="22"/>
          <w:szCs w:val="22"/>
        </w:rPr>
      </w:pPr>
      <w:r w:rsidRPr="009676F7">
        <w:rPr>
          <w:rFonts w:ascii="Century Gothic" w:hAnsi="Century Gothic" w:cs="Arial"/>
          <w:sz w:val="22"/>
          <w:szCs w:val="22"/>
        </w:rPr>
        <w:t xml:space="preserve"> </w:t>
      </w:r>
      <w:bookmarkEnd w:id="0"/>
    </w:p>
    <w:p w14:paraId="1D6062D3" w14:textId="75B6C6F2" w:rsidR="005712CF" w:rsidRDefault="005712CF" w:rsidP="005712CF">
      <w:pPr>
        <w:jc w:val="both"/>
        <w:rPr>
          <w:rFonts w:ascii="Century Gothic" w:hAnsi="Century Gothic" w:cs="Arial"/>
          <w:b/>
          <w:bCs/>
          <w:sz w:val="22"/>
          <w:szCs w:val="22"/>
          <w:u w:val="single"/>
        </w:rPr>
      </w:pPr>
      <w:r w:rsidRPr="005712CF">
        <w:rPr>
          <w:rFonts w:ascii="Century Gothic" w:hAnsi="Century Gothic" w:cs="Arial"/>
          <w:b/>
          <w:bCs/>
          <w:sz w:val="22"/>
          <w:szCs w:val="22"/>
          <w:u w:val="single"/>
        </w:rPr>
        <w:t xml:space="preserve">Board </w:t>
      </w:r>
      <w:r w:rsidR="00DE44B6" w:rsidRPr="005712CF">
        <w:rPr>
          <w:rFonts w:ascii="Century Gothic" w:hAnsi="Century Gothic" w:cs="Arial"/>
          <w:b/>
          <w:bCs/>
          <w:sz w:val="22"/>
          <w:szCs w:val="22"/>
          <w:u w:val="single"/>
        </w:rPr>
        <w:t>of</w:t>
      </w:r>
      <w:r w:rsidRPr="005712CF">
        <w:rPr>
          <w:rFonts w:ascii="Century Gothic" w:hAnsi="Century Gothic" w:cs="Arial"/>
          <w:b/>
          <w:bCs/>
          <w:sz w:val="22"/>
          <w:szCs w:val="22"/>
          <w:u w:val="single"/>
        </w:rPr>
        <w:t xml:space="preserve"> Directors</w:t>
      </w:r>
      <w:r w:rsidR="00C4082F">
        <w:rPr>
          <w:rFonts w:ascii="Century Gothic" w:hAnsi="Century Gothic" w:cs="Arial"/>
          <w:b/>
          <w:bCs/>
          <w:sz w:val="22"/>
          <w:szCs w:val="22"/>
          <w:u w:val="single"/>
        </w:rPr>
        <w:t>:</w:t>
      </w:r>
    </w:p>
    <w:p w14:paraId="6A7B9B4E" w14:textId="2301F3ED" w:rsidR="005712CF" w:rsidRDefault="005712CF" w:rsidP="005712CF">
      <w:pPr>
        <w:jc w:val="both"/>
        <w:rPr>
          <w:rFonts w:ascii="Century Gothic" w:hAnsi="Century Gothic" w:cs="Arial"/>
          <w:b/>
          <w:bCs/>
          <w:sz w:val="22"/>
          <w:szCs w:val="22"/>
          <w:u w:val="single"/>
        </w:rPr>
      </w:pPr>
    </w:p>
    <w:p w14:paraId="52CB9C7D" w14:textId="197FBD78" w:rsidR="005712CF" w:rsidRDefault="00F800B8" w:rsidP="005712CF">
      <w:pPr>
        <w:jc w:val="both"/>
        <w:rPr>
          <w:rFonts w:ascii="Century Gothic" w:hAnsi="Century Gothic" w:cs="Arial"/>
          <w:sz w:val="22"/>
          <w:szCs w:val="22"/>
        </w:rPr>
      </w:pPr>
      <w:r>
        <w:rPr>
          <w:rFonts w:ascii="Century Gothic" w:hAnsi="Century Gothic" w:cs="Arial"/>
          <w:sz w:val="22"/>
          <w:szCs w:val="22"/>
        </w:rPr>
        <w:t xml:space="preserve">A full </w:t>
      </w:r>
      <w:r w:rsidR="00092C9E">
        <w:rPr>
          <w:rFonts w:ascii="Century Gothic" w:hAnsi="Century Gothic" w:cs="Arial"/>
          <w:sz w:val="22"/>
          <w:szCs w:val="22"/>
        </w:rPr>
        <w:t>complement</w:t>
      </w:r>
      <w:r>
        <w:rPr>
          <w:rFonts w:ascii="Century Gothic" w:hAnsi="Century Gothic" w:cs="Arial"/>
          <w:sz w:val="22"/>
          <w:szCs w:val="22"/>
        </w:rPr>
        <w:t xml:space="preserve"> of Directors not being present, the following motion was made:</w:t>
      </w:r>
    </w:p>
    <w:p w14:paraId="6077463C" w14:textId="77777777" w:rsidR="005712CF" w:rsidRDefault="005712CF" w:rsidP="005712CF">
      <w:pPr>
        <w:jc w:val="both"/>
        <w:rPr>
          <w:rFonts w:ascii="Century Gothic" w:hAnsi="Century Gothic" w:cs="Arial"/>
          <w:sz w:val="22"/>
          <w:szCs w:val="22"/>
        </w:rPr>
      </w:pPr>
    </w:p>
    <w:p w14:paraId="4F27715A" w14:textId="2BFDBFE1" w:rsidR="005712CF" w:rsidRPr="009676F7" w:rsidRDefault="005712CF" w:rsidP="005712CF">
      <w:pPr>
        <w:jc w:val="both"/>
        <w:rPr>
          <w:rFonts w:ascii="Century Gothic" w:hAnsi="Century Gothic" w:cs="Arial"/>
          <w:b/>
          <w:sz w:val="22"/>
          <w:szCs w:val="22"/>
        </w:rPr>
      </w:pPr>
      <w:r w:rsidRPr="009676F7">
        <w:rPr>
          <w:rFonts w:ascii="Century Gothic" w:hAnsi="Century Gothic" w:cs="Arial"/>
          <w:b/>
          <w:sz w:val="22"/>
          <w:szCs w:val="22"/>
        </w:rPr>
        <w:t>A motion was made by M</w:t>
      </w:r>
      <w:r w:rsidR="00F800B8">
        <w:rPr>
          <w:rFonts w:ascii="Century Gothic" w:hAnsi="Century Gothic" w:cs="Arial"/>
          <w:b/>
          <w:sz w:val="22"/>
          <w:szCs w:val="22"/>
        </w:rPr>
        <w:t>r</w:t>
      </w:r>
      <w:r w:rsidRPr="009676F7">
        <w:rPr>
          <w:rFonts w:ascii="Century Gothic" w:hAnsi="Century Gothic" w:cs="Arial"/>
          <w:b/>
          <w:sz w:val="22"/>
          <w:szCs w:val="22"/>
        </w:rPr>
        <w:t xml:space="preserve">. </w:t>
      </w:r>
      <w:r w:rsidR="00F800B8">
        <w:rPr>
          <w:rFonts w:ascii="Century Gothic" w:hAnsi="Century Gothic" w:cs="Arial"/>
          <w:b/>
          <w:sz w:val="22"/>
          <w:szCs w:val="22"/>
        </w:rPr>
        <w:t>Moore</w:t>
      </w:r>
      <w:r w:rsidRPr="009676F7">
        <w:rPr>
          <w:rFonts w:ascii="Century Gothic" w:hAnsi="Century Gothic" w:cs="Arial"/>
          <w:b/>
          <w:sz w:val="22"/>
          <w:szCs w:val="22"/>
        </w:rPr>
        <w:t>, seconded by M</w:t>
      </w:r>
      <w:r>
        <w:rPr>
          <w:rFonts w:ascii="Century Gothic" w:hAnsi="Century Gothic" w:cs="Arial"/>
          <w:b/>
          <w:sz w:val="22"/>
          <w:szCs w:val="22"/>
        </w:rPr>
        <w:t>s</w:t>
      </w:r>
      <w:r w:rsidRPr="009676F7">
        <w:rPr>
          <w:rFonts w:ascii="Century Gothic" w:hAnsi="Century Gothic" w:cs="Arial"/>
          <w:b/>
          <w:sz w:val="22"/>
          <w:szCs w:val="22"/>
        </w:rPr>
        <w:t>.</w:t>
      </w:r>
      <w:r>
        <w:rPr>
          <w:rFonts w:ascii="Century Gothic" w:hAnsi="Century Gothic" w:cs="Arial"/>
          <w:b/>
          <w:sz w:val="22"/>
          <w:szCs w:val="22"/>
        </w:rPr>
        <w:t xml:space="preserve"> </w:t>
      </w:r>
      <w:r w:rsidR="00F800B8">
        <w:rPr>
          <w:rFonts w:ascii="Century Gothic" w:hAnsi="Century Gothic" w:cs="Arial"/>
          <w:b/>
          <w:sz w:val="22"/>
          <w:szCs w:val="22"/>
        </w:rPr>
        <w:t>Anderson-Krieg</w:t>
      </w:r>
      <w:r>
        <w:rPr>
          <w:rFonts w:ascii="Century Gothic" w:hAnsi="Century Gothic" w:cs="Arial"/>
          <w:b/>
          <w:sz w:val="22"/>
          <w:szCs w:val="22"/>
        </w:rPr>
        <w:t xml:space="preserve"> </w:t>
      </w:r>
      <w:r w:rsidRPr="009676F7">
        <w:rPr>
          <w:rFonts w:ascii="Century Gothic" w:hAnsi="Century Gothic" w:cs="Arial"/>
          <w:b/>
          <w:sz w:val="22"/>
          <w:szCs w:val="22"/>
        </w:rPr>
        <w:t xml:space="preserve">to </w:t>
      </w:r>
      <w:r w:rsidR="00F800B8">
        <w:rPr>
          <w:rFonts w:ascii="Century Gothic" w:hAnsi="Century Gothic" w:cs="Arial"/>
          <w:b/>
          <w:sz w:val="22"/>
          <w:szCs w:val="22"/>
        </w:rPr>
        <w:t>move up Janice Smith-Hughes to Director for this meeting</w:t>
      </w:r>
      <w:r>
        <w:rPr>
          <w:rFonts w:ascii="Century Gothic" w:hAnsi="Century Gothic" w:cs="Arial"/>
          <w:b/>
          <w:sz w:val="22"/>
          <w:szCs w:val="22"/>
        </w:rPr>
        <w:t xml:space="preserve">. All </w:t>
      </w:r>
      <w:r w:rsidRPr="009676F7">
        <w:rPr>
          <w:rFonts w:ascii="Century Gothic" w:hAnsi="Century Gothic" w:cs="Arial"/>
          <w:b/>
          <w:sz w:val="22"/>
          <w:szCs w:val="22"/>
        </w:rPr>
        <w:t xml:space="preserve">in favor. Motion passed.  </w:t>
      </w:r>
    </w:p>
    <w:p w14:paraId="1CF796DA" w14:textId="683F539B" w:rsidR="005712CF" w:rsidRPr="005712CF" w:rsidRDefault="005712CF" w:rsidP="005712CF">
      <w:pPr>
        <w:jc w:val="both"/>
        <w:rPr>
          <w:rFonts w:ascii="Century Gothic" w:hAnsi="Century Gothic" w:cs="Arial"/>
          <w:sz w:val="22"/>
          <w:szCs w:val="22"/>
        </w:rPr>
      </w:pPr>
      <w:r w:rsidRPr="005712CF">
        <w:rPr>
          <w:rFonts w:ascii="Century Gothic" w:hAnsi="Century Gothic" w:cs="Arial"/>
          <w:sz w:val="22"/>
          <w:szCs w:val="22"/>
        </w:rPr>
        <w:t xml:space="preserve"> </w:t>
      </w:r>
    </w:p>
    <w:p w14:paraId="309D881E" w14:textId="77777777" w:rsidR="001920FC" w:rsidRPr="00E525A1" w:rsidRDefault="001920FC" w:rsidP="005F1623">
      <w:pPr>
        <w:rPr>
          <w:rFonts w:ascii="Century Gothic" w:hAnsi="Century Gothic" w:cs="Arial"/>
          <w:sz w:val="22"/>
          <w:szCs w:val="22"/>
        </w:rPr>
      </w:pPr>
    </w:p>
    <w:p w14:paraId="6CB30B7E" w14:textId="5204EAE9" w:rsidR="007D2C45" w:rsidRPr="009676F7" w:rsidRDefault="007D2C45"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58FCF946" w14:textId="7C77CB14" w:rsidR="00945A03" w:rsidRDefault="004B2366" w:rsidP="00945A03">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F800B8">
        <w:rPr>
          <w:rFonts w:ascii="Century Gothic" w:hAnsi="Century Gothic" w:cs="Arial"/>
          <w:sz w:val="22"/>
          <w:szCs w:val="22"/>
        </w:rPr>
        <w:t>December 21</w:t>
      </w:r>
      <w:r w:rsidR="00735F91" w:rsidRPr="009676F7">
        <w:rPr>
          <w:rFonts w:ascii="Century Gothic" w:hAnsi="Century Gothic" w:cs="Arial"/>
          <w:sz w:val="22"/>
          <w:szCs w:val="22"/>
        </w:rPr>
        <w:t>, 201</w:t>
      </w:r>
      <w:r w:rsidR="00D46C00">
        <w:rPr>
          <w:rFonts w:ascii="Century Gothic" w:hAnsi="Century Gothic" w:cs="Arial"/>
          <w:sz w:val="22"/>
          <w:szCs w:val="22"/>
        </w:rPr>
        <w:t>9</w:t>
      </w:r>
      <w:r w:rsidR="00735F91" w:rsidRPr="009676F7">
        <w:rPr>
          <w:rFonts w:ascii="Century Gothic" w:hAnsi="Century Gothic" w:cs="Arial"/>
          <w:sz w:val="22"/>
          <w:szCs w:val="22"/>
        </w:rPr>
        <w:t xml:space="preserve">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w:t>
      </w:r>
      <w:r w:rsidR="00F800B8">
        <w:rPr>
          <w:rFonts w:ascii="Century Gothic" w:hAnsi="Century Gothic" w:cs="Arial"/>
          <w:sz w:val="22"/>
          <w:szCs w:val="22"/>
        </w:rPr>
        <w:t>as</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212613">
        <w:rPr>
          <w:rFonts w:ascii="Century Gothic" w:hAnsi="Century Gothic" w:cs="Arial"/>
          <w:sz w:val="22"/>
          <w:szCs w:val="22"/>
        </w:rPr>
        <w:t xml:space="preserve">No changes </w:t>
      </w:r>
      <w:r w:rsidR="00721133">
        <w:rPr>
          <w:rFonts w:ascii="Century Gothic" w:hAnsi="Century Gothic" w:cs="Arial"/>
          <w:sz w:val="22"/>
          <w:szCs w:val="22"/>
        </w:rPr>
        <w:t xml:space="preserve">were </w:t>
      </w:r>
      <w:r w:rsidR="00212613">
        <w:rPr>
          <w:rFonts w:ascii="Century Gothic" w:hAnsi="Century Gothic" w:cs="Arial"/>
          <w:sz w:val="22"/>
          <w:szCs w:val="22"/>
        </w:rPr>
        <w:t>fort</w:t>
      </w:r>
      <w:r w:rsidR="00945A03">
        <w:rPr>
          <w:rFonts w:ascii="Century Gothic" w:hAnsi="Century Gothic" w:cs="Arial"/>
          <w:sz w:val="22"/>
          <w:szCs w:val="22"/>
        </w:rPr>
        <w:t>hcoming.</w:t>
      </w:r>
    </w:p>
    <w:p w14:paraId="36B87CAF" w14:textId="77777777" w:rsidR="00DE038D" w:rsidRDefault="00DE038D" w:rsidP="007C103D">
      <w:pPr>
        <w:jc w:val="both"/>
        <w:rPr>
          <w:rFonts w:ascii="Century Gothic" w:hAnsi="Century Gothic" w:cs="Arial"/>
          <w:b/>
          <w:sz w:val="22"/>
          <w:szCs w:val="22"/>
        </w:rPr>
      </w:pPr>
    </w:p>
    <w:p w14:paraId="1ACAE263" w14:textId="186C593C"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w:t>
      </w:r>
      <w:r w:rsidR="00F800B8">
        <w:rPr>
          <w:rFonts w:ascii="Century Gothic" w:hAnsi="Century Gothic" w:cs="Arial"/>
          <w:b/>
          <w:sz w:val="22"/>
          <w:szCs w:val="22"/>
        </w:rPr>
        <w:t>r</w:t>
      </w:r>
      <w:r w:rsidR="00831234" w:rsidRPr="009676F7">
        <w:rPr>
          <w:rFonts w:ascii="Century Gothic" w:hAnsi="Century Gothic" w:cs="Arial"/>
          <w:b/>
          <w:sz w:val="22"/>
          <w:szCs w:val="22"/>
        </w:rPr>
        <w:t xml:space="preserve">. </w:t>
      </w:r>
      <w:r w:rsidR="00F800B8">
        <w:rPr>
          <w:rFonts w:ascii="Century Gothic" w:hAnsi="Century Gothic" w:cs="Arial"/>
          <w:b/>
          <w:sz w:val="22"/>
          <w:szCs w:val="22"/>
        </w:rPr>
        <w:t>Broxmeier</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M</w:t>
      </w:r>
      <w:r w:rsidR="00D46C00">
        <w:rPr>
          <w:rFonts w:ascii="Century Gothic" w:hAnsi="Century Gothic" w:cs="Arial"/>
          <w:b/>
          <w:sz w:val="22"/>
          <w:szCs w:val="22"/>
        </w:rPr>
        <w:t>r</w:t>
      </w:r>
      <w:r w:rsidR="00831234" w:rsidRPr="009676F7">
        <w:rPr>
          <w:rFonts w:ascii="Century Gothic" w:hAnsi="Century Gothic" w:cs="Arial"/>
          <w:b/>
          <w:sz w:val="22"/>
          <w:szCs w:val="22"/>
        </w:rPr>
        <w:t>.</w:t>
      </w:r>
      <w:r w:rsidR="00945A03">
        <w:rPr>
          <w:rFonts w:ascii="Century Gothic" w:hAnsi="Century Gothic" w:cs="Arial"/>
          <w:b/>
          <w:sz w:val="22"/>
          <w:szCs w:val="22"/>
        </w:rPr>
        <w:t xml:space="preserve"> </w:t>
      </w:r>
      <w:r w:rsidR="00D46C00">
        <w:rPr>
          <w:rFonts w:ascii="Century Gothic" w:hAnsi="Century Gothic" w:cs="Arial"/>
          <w:b/>
          <w:sz w:val="22"/>
          <w:szCs w:val="22"/>
        </w:rPr>
        <w:t>Schlegel</w:t>
      </w:r>
      <w:bookmarkEnd w:id="1"/>
      <w:bookmarkEnd w:id="2"/>
      <w:bookmarkEnd w:id="3"/>
      <w:r w:rsidR="00D46C00">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F800B8">
        <w:rPr>
          <w:rFonts w:ascii="Century Gothic" w:hAnsi="Century Gothic" w:cs="Arial"/>
          <w:b/>
          <w:sz w:val="22"/>
          <w:szCs w:val="22"/>
        </w:rPr>
        <w:t>December 21</w:t>
      </w:r>
      <w:r w:rsidR="00DF4EEA">
        <w:rPr>
          <w:rFonts w:ascii="Century Gothic" w:hAnsi="Century Gothic" w:cs="Arial"/>
          <w:b/>
          <w:sz w:val="22"/>
          <w:szCs w:val="22"/>
        </w:rPr>
        <w:t xml:space="preserve">, </w:t>
      </w:r>
      <w:r w:rsidRPr="009676F7">
        <w:rPr>
          <w:rFonts w:ascii="Century Gothic" w:hAnsi="Century Gothic" w:cs="Arial"/>
          <w:b/>
          <w:sz w:val="22"/>
          <w:szCs w:val="22"/>
        </w:rPr>
        <w:t>201</w:t>
      </w:r>
      <w:r w:rsidR="001920FC">
        <w:rPr>
          <w:rFonts w:ascii="Century Gothic" w:hAnsi="Century Gothic" w:cs="Arial"/>
          <w:b/>
          <w:sz w:val="22"/>
          <w:szCs w:val="22"/>
        </w:rPr>
        <w:t>9</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5C6DC4">
        <w:rPr>
          <w:rFonts w:ascii="Century Gothic" w:hAnsi="Century Gothic" w:cs="Arial"/>
          <w:b/>
          <w:sz w:val="22"/>
          <w:szCs w:val="22"/>
        </w:rPr>
        <w:t>presented</w:t>
      </w:r>
      <w:r w:rsidRPr="009676F7">
        <w:rPr>
          <w:rFonts w:ascii="Century Gothic" w:hAnsi="Century Gothic" w:cs="Arial"/>
          <w:b/>
          <w:sz w:val="22"/>
          <w:szCs w:val="22"/>
        </w:rPr>
        <w:t xml:space="preserv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1708AF8B" w14:textId="44663554" w:rsidR="00D46C00" w:rsidRDefault="00D46C00" w:rsidP="007C103D">
      <w:pPr>
        <w:jc w:val="both"/>
        <w:rPr>
          <w:rFonts w:ascii="Century Gothic" w:hAnsi="Century Gothic" w:cs="Arial"/>
          <w:b/>
          <w:sz w:val="22"/>
          <w:szCs w:val="22"/>
        </w:rPr>
      </w:pPr>
    </w:p>
    <w:p w14:paraId="2018B1F5" w14:textId="0FA81077" w:rsidR="00DE038D" w:rsidRDefault="00DE038D" w:rsidP="007C103D">
      <w:pPr>
        <w:jc w:val="both"/>
        <w:rPr>
          <w:rFonts w:ascii="Century Gothic" w:hAnsi="Century Gothic" w:cs="Arial"/>
          <w:b/>
          <w:sz w:val="22"/>
          <w:szCs w:val="22"/>
        </w:rPr>
      </w:pPr>
    </w:p>
    <w:p w14:paraId="3D8C6B84" w14:textId="77777777" w:rsidR="00F800B8" w:rsidRPr="009676F7" w:rsidRDefault="00F800B8" w:rsidP="007C103D">
      <w:pPr>
        <w:jc w:val="both"/>
        <w:rPr>
          <w:rFonts w:ascii="Century Gothic" w:hAnsi="Century Gothic" w:cs="Arial"/>
          <w:b/>
          <w:sz w:val="22"/>
          <w:szCs w:val="22"/>
        </w:rPr>
      </w:pPr>
    </w:p>
    <w:p w14:paraId="61A57652" w14:textId="0070BA36" w:rsidR="00411339" w:rsidRPr="009676F7" w:rsidRDefault="00797CFC"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7FF1E32B" w14:textId="4E7EAB63" w:rsidR="009D4F78" w:rsidRDefault="00735F91" w:rsidP="00E75392">
      <w:pPr>
        <w:jc w:val="both"/>
        <w:rPr>
          <w:rFonts w:ascii="Century Gothic" w:hAnsi="Century Gothic" w:cs="Arial"/>
          <w:sz w:val="22"/>
          <w:szCs w:val="22"/>
        </w:rPr>
      </w:pPr>
      <w:bookmarkStart w:id="4" w:name="OLE_LINK5"/>
      <w:bookmarkStart w:id="5" w:name="OLE_LINK7"/>
      <w:bookmarkStart w:id="6" w:name="OLE_LINK11"/>
      <w:r w:rsidRPr="009676F7">
        <w:rPr>
          <w:rFonts w:ascii="Century Gothic" w:hAnsi="Century Gothic" w:cs="Arial"/>
          <w:sz w:val="22"/>
          <w:szCs w:val="22"/>
        </w:rPr>
        <w:t xml:space="preserve">A written report was presented by Mr. Zito. </w:t>
      </w:r>
      <w:r w:rsidR="00DE038D">
        <w:rPr>
          <w:rFonts w:ascii="Century Gothic" w:hAnsi="Century Gothic" w:cs="Arial"/>
          <w:sz w:val="22"/>
          <w:szCs w:val="22"/>
        </w:rPr>
        <w:t xml:space="preserve">He stated that </w:t>
      </w:r>
      <w:r w:rsidR="00722941">
        <w:rPr>
          <w:rFonts w:ascii="Century Gothic" w:hAnsi="Century Gothic" w:cs="Arial"/>
          <w:sz w:val="22"/>
          <w:szCs w:val="22"/>
        </w:rPr>
        <w:t xml:space="preserve">there were 10 plowing and/or salting incidents during the month of December. Additionally, the gutters on the office building were cleared of ice in early December. Outside of the snow and ice events several bags of trash and debris were picked up along the roads.     </w:t>
      </w:r>
    </w:p>
    <w:p w14:paraId="26D3E85D" w14:textId="77777777" w:rsidR="00BB5334" w:rsidRDefault="00BB5334" w:rsidP="00E75392">
      <w:pPr>
        <w:jc w:val="both"/>
        <w:rPr>
          <w:rFonts w:ascii="Century Gothic" w:hAnsi="Century Gothic" w:cs="Arial"/>
          <w:sz w:val="22"/>
          <w:szCs w:val="22"/>
        </w:rPr>
      </w:pPr>
    </w:p>
    <w:p w14:paraId="47F28E3B" w14:textId="78A0D92D"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 xml:space="preserve">A motion was made by Ms. </w:t>
      </w:r>
      <w:r w:rsidR="00567F62">
        <w:rPr>
          <w:rFonts w:ascii="Century Gothic" w:hAnsi="Century Gothic" w:cs="Arial"/>
          <w:b/>
          <w:sz w:val="22"/>
          <w:szCs w:val="22"/>
        </w:rPr>
        <w:t>Anderson-Krieg</w:t>
      </w:r>
      <w:r w:rsidRPr="009676F7">
        <w:rPr>
          <w:rFonts w:ascii="Century Gothic" w:hAnsi="Century Gothic" w:cs="Arial"/>
          <w:b/>
          <w:sz w:val="22"/>
          <w:szCs w:val="22"/>
        </w:rPr>
        <w:t>, seconded by M</w:t>
      </w:r>
      <w:r w:rsidR="00722941">
        <w:rPr>
          <w:rFonts w:ascii="Century Gothic" w:hAnsi="Century Gothic" w:cs="Arial"/>
          <w:b/>
          <w:sz w:val="22"/>
          <w:szCs w:val="22"/>
        </w:rPr>
        <w:t>r</w:t>
      </w:r>
      <w:r w:rsidRPr="009676F7">
        <w:rPr>
          <w:rFonts w:ascii="Century Gothic" w:hAnsi="Century Gothic" w:cs="Arial"/>
          <w:b/>
          <w:sz w:val="22"/>
          <w:szCs w:val="22"/>
        </w:rPr>
        <w:t xml:space="preserve">. </w:t>
      </w:r>
      <w:r w:rsidR="00722941">
        <w:rPr>
          <w:rFonts w:ascii="Century Gothic" w:hAnsi="Century Gothic" w:cs="Arial"/>
          <w:b/>
          <w:sz w:val="22"/>
          <w:szCs w:val="22"/>
        </w:rPr>
        <w:t>Schlegel</w:t>
      </w:r>
      <w:r w:rsidR="00742F6B">
        <w:rPr>
          <w:rFonts w:ascii="Century Gothic" w:hAnsi="Century Gothic" w:cs="Arial"/>
          <w:b/>
          <w:sz w:val="22"/>
          <w:szCs w:val="22"/>
        </w:rPr>
        <w:t xml:space="preserve">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4"/>
    <w:bookmarkEnd w:id="5"/>
    <w:bookmarkEnd w:id="6"/>
    <w:p w14:paraId="3B18947F" w14:textId="06D2ECF7" w:rsidR="00764823" w:rsidRDefault="00764823" w:rsidP="00AE3464">
      <w:pPr>
        <w:jc w:val="both"/>
        <w:rPr>
          <w:b/>
        </w:rPr>
      </w:pPr>
    </w:p>
    <w:p w14:paraId="64D96D23" w14:textId="77777777" w:rsidR="00951470" w:rsidRDefault="00951470" w:rsidP="00AE3464">
      <w:pPr>
        <w:jc w:val="both"/>
        <w:rPr>
          <w:b/>
        </w:rPr>
      </w:pPr>
    </w:p>
    <w:p w14:paraId="7C0F34C6" w14:textId="77777777" w:rsidR="00330B4E" w:rsidRPr="009676F7" w:rsidRDefault="00330B4E" w:rsidP="007D2C45">
      <w:pPr>
        <w:pStyle w:val="ListParagraph"/>
        <w:numPr>
          <w:ilvl w:val="0"/>
          <w:numId w:val="47"/>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262EA4A8" w14:textId="73374332" w:rsidR="005B3DEE"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BD3A8D">
        <w:rPr>
          <w:rFonts w:ascii="Century Gothic" w:hAnsi="Century Gothic"/>
          <w:sz w:val="22"/>
          <w:szCs w:val="22"/>
        </w:rPr>
        <w:t>December 31</w:t>
      </w:r>
      <w:r w:rsidR="00DF4237" w:rsidRPr="009676F7">
        <w:rPr>
          <w:rFonts w:ascii="Century Gothic" w:hAnsi="Century Gothic"/>
          <w:sz w:val="22"/>
          <w:szCs w:val="22"/>
        </w:rPr>
        <w:t>, 201</w:t>
      </w:r>
      <w:r w:rsidR="0025597F">
        <w:rPr>
          <w:rFonts w:ascii="Century Gothic" w:hAnsi="Century Gothic"/>
          <w:sz w:val="22"/>
          <w:szCs w:val="22"/>
        </w:rPr>
        <w:t>9</w:t>
      </w:r>
      <w:r w:rsidR="00DF4237" w:rsidRPr="009676F7">
        <w:rPr>
          <w:rFonts w:ascii="Century Gothic" w:hAnsi="Century Gothic"/>
          <w:sz w:val="22"/>
          <w:szCs w:val="22"/>
        </w:rPr>
        <w:t xml:space="preserve">. </w:t>
      </w:r>
    </w:p>
    <w:p w14:paraId="5DB2C6F0" w14:textId="77777777" w:rsidR="005B3DEE" w:rsidRDefault="005B3DEE" w:rsidP="00E03D96">
      <w:pPr>
        <w:jc w:val="both"/>
        <w:rPr>
          <w:rFonts w:ascii="Century Gothic" w:hAnsi="Century Gothic"/>
          <w:sz w:val="22"/>
          <w:szCs w:val="22"/>
        </w:rPr>
      </w:pPr>
    </w:p>
    <w:p w14:paraId="185840C1" w14:textId="19B2F6DA" w:rsidR="00192306" w:rsidRDefault="00ED23BC" w:rsidP="00330B4E">
      <w:pPr>
        <w:jc w:val="both"/>
        <w:rPr>
          <w:rFonts w:ascii="Century Gothic" w:hAnsi="Century Gothic"/>
          <w:sz w:val="22"/>
          <w:szCs w:val="22"/>
        </w:rPr>
      </w:pPr>
      <w:r>
        <w:rPr>
          <w:rFonts w:ascii="Century Gothic" w:hAnsi="Century Gothic"/>
          <w:sz w:val="22"/>
          <w:szCs w:val="22"/>
        </w:rPr>
        <w:t xml:space="preserve">She stated that </w:t>
      </w:r>
      <w:r w:rsidR="001920FC">
        <w:rPr>
          <w:rFonts w:ascii="Century Gothic" w:hAnsi="Century Gothic"/>
          <w:sz w:val="22"/>
          <w:szCs w:val="22"/>
        </w:rPr>
        <w:t xml:space="preserve">for the month of </w:t>
      </w:r>
      <w:r w:rsidR="00BD3A8D">
        <w:rPr>
          <w:rFonts w:ascii="Century Gothic" w:hAnsi="Century Gothic"/>
          <w:sz w:val="22"/>
          <w:szCs w:val="22"/>
        </w:rPr>
        <w:t>December</w:t>
      </w:r>
      <w:r w:rsidR="00742F6B">
        <w:rPr>
          <w:rFonts w:ascii="Century Gothic" w:hAnsi="Century Gothic"/>
          <w:sz w:val="22"/>
          <w:szCs w:val="22"/>
        </w:rPr>
        <w:t>, two tree permits were issued. She said that in January she would be sending out letters to permit holders with outstanding permits asking them to either produce a Certificate of Occupancy o</w:t>
      </w:r>
      <w:r w:rsidR="00086066">
        <w:rPr>
          <w:rFonts w:ascii="Century Gothic" w:hAnsi="Century Gothic"/>
          <w:sz w:val="22"/>
          <w:szCs w:val="22"/>
        </w:rPr>
        <w:t>r</w:t>
      </w:r>
      <w:r w:rsidR="00742F6B">
        <w:rPr>
          <w:rFonts w:ascii="Century Gothic" w:hAnsi="Century Gothic"/>
          <w:sz w:val="22"/>
          <w:szCs w:val="22"/>
        </w:rPr>
        <w:t xml:space="preserve"> renew their permit. </w:t>
      </w:r>
      <w:bookmarkStart w:id="7" w:name="OLE_LINK3"/>
    </w:p>
    <w:p w14:paraId="61DC97B4" w14:textId="77777777" w:rsidR="001920FC" w:rsidRPr="009676F7" w:rsidRDefault="001920FC" w:rsidP="00330B4E">
      <w:pPr>
        <w:jc w:val="both"/>
        <w:rPr>
          <w:rFonts w:ascii="Century Gothic" w:hAnsi="Century Gothic"/>
          <w:b/>
          <w:sz w:val="22"/>
          <w:szCs w:val="22"/>
        </w:rPr>
      </w:pPr>
    </w:p>
    <w:p w14:paraId="342CF814" w14:textId="43DDA06B" w:rsidR="00330B4E" w:rsidRPr="009676F7" w:rsidRDefault="005B3DEE" w:rsidP="00330B4E">
      <w:pPr>
        <w:jc w:val="both"/>
        <w:rPr>
          <w:b/>
        </w:rPr>
      </w:pPr>
      <w:r w:rsidRPr="009676F7">
        <w:rPr>
          <w:rFonts w:ascii="Century Gothic" w:hAnsi="Century Gothic"/>
          <w:b/>
          <w:sz w:val="22"/>
          <w:szCs w:val="22"/>
        </w:rPr>
        <w:t>A motion was made by M</w:t>
      </w:r>
      <w:r w:rsidR="00742F6B">
        <w:rPr>
          <w:rFonts w:ascii="Century Gothic" w:hAnsi="Century Gothic"/>
          <w:b/>
          <w:sz w:val="22"/>
          <w:szCs w:val="22"/>
        </w:rPr>
        <w:t>s</w:t>
      </w:r>
      <w:r w:rsidRPr="009676F7">
        <w:rPr>
          <w:rFonts w:ascii="Century Gothic" w:hAnsi="Century Gothic"/>
          <w:b/>
          <w:sz w:val="22"/>
          <w:szCs w:val="22"/>
        </w:rPr>
        <w:t xml:space="preserve">. </w:t>
      </w:r>
      <w:r w:rsidR="00C4082F">
        <w:rPr>
          <w:rFonts w:ascii="Century Gothic" w:hAnsi="Century Gothic"/>
          <w:b/>
          <w:sz w:val="22"/>
          <w:szCs w:val="22"/>
        </w:rPr>
        <w:t>Youngfelt</w:t>
      </w:r>
      <w:r w:rsidRPr="009676F7">
        <w:rPr>
          <w:rFonts w:ascii="Century Gothic" w:hAnsi="Century Gothic"/>
          <w:b/>
          <w:sz w:val="22"/>
          <w:szCs w:val="22"/>
        </w:rPr>
        <w:t>, seconded by M</w:t>
      </w:r>
      <w:r w:rsidR="00C4082F">
        <w:rPr>
          <w:rFonts w:ascii="Century Gothic" w:hAnsi="Century Gothic"/>
          <w:b/>
          <w:sz w:val="22"/>
          <w:szCs w:val="22"/>
        </w:rPr>
        <w:t>s</w:t>
      </w:r>
      <w:r w:rsidRPr="009676F7">
        <w:rPr>
          <w:rFonts w:ascii="Century Gothic" w:hAnsi="Century Gothic"/>
          <w:b/>
          <w:sz w:val="22"/>
          <w:szCs w:val="22"/>
        </w:rPr>
        <w:t xml:space="preserve">. </w:t>
      </w:r>
      <w:r w:rsidR="00C4082F">
        <w:rPr>
          <w:rFonts w:ascii="Century Gothic" w:hAnsi="Century Gothic"/>
          <w:b/>
          <w:sz w:val="22"/>
          <w:szCs w:val="22"/>
        </w:rPr>
        <w:t>Kelly</w:t>
      </w:r>
      <w:r w:rsidR="00B72D29">
        <w:rPr>
          <w:rFonts w:ascii="Century Gothic" w:hAnsi="Century Gothic"/>
          <w:b/>
          <w:sz w:val="22"/>
          <w:szCs w:val="22"/>
        </w:rPr>
        <w:t xml:space="preserve"> </w:t>
      </w:r>
      <w:r w:rsidRPr="009676F7">
        <w:rPr>
          <w:rFonts w:ascii="Century Gothic" w:hAnsi="Century Gothic"/>
          <w:b/>
          <w:sz w:val="22"/>
          <w:szCs w:val="22"/>
        </w:rPr>
        <w:t xml:space="preserve">to approve </w:t>
      </w:r>
      <w:bookmarkStart w:id="8" w:name="OLE_LINK1"/>
      <w:bookmarkStart w:id="9" w:name="OLE_LINK2"/>
      <w:bookmarkStart w:id="10" w:name="OLE_LINK4"/>
      <w:r w:rsidR="00330B4E" w:rsidRPr="009676F7">
        <w:rPr>
          <w:rFonts w:ascii="Century Gothic" w:hAnsi="Century Gothic"/>
          <w:b/>
          <w:sz w:val="22"/>
          <w:szCs w:val="22"/>
        </w:rPr>
        <w:t xml:space="preserve">the Permit Report as presented. </w:t>
      </w:r>
      <w:r w:rsidR="00C4082F">
        <w:rPr>
          <w:rFonts w:ascii="Century Gothic" w:hAnsi="Century Gothic"/>
          <w:b/>
          <w:sz w:val="22"/>
          <w:szCs w:val="22"/>
        </w:rPr>
        <w:t xml:space="preserve">Eight </w:t>
      </w:r>
      <w:r w:rsidR="00C459A0" w:rsidRPr="009676F7">
        <w:rPr>
          <w:rFonts w:ascii="Century Gothic" w:hAnsi="Century Gothic"/>
          <w:b/>
          <w:sz w:val="22"/>
          <w:szCs w:val="22"/>
        </w:rPr>
        <w:t xml:space="preserve">in </w:t>
      </w:r>
      <w:r w:rsidR="00330B4E"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8"/>
      <w:bookmarkEnd w:id="9"/>
      <w:bookmarkEnd w:id="10"/>
      <w:r w:rsidR="00330B4E"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7"/>
    <w:p w14:paraId="45D36D02" w14:textId="77777777"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3CA10B2" w14:textId="745D72C6" w:rsidR="005B3DEE"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C4082F">
        <w:rPr>
          <w:rFonts w:ascii="Century Gothic" w:hAnsi="Century Gothic"/>
          <w:sz w:val="22"/>
          <w:szCs w:val="22"/>
        </w:rPr>
        <w:t>December 31</w:t>
      </w:r>
      <w:r w:rsidR="001D0A0F" w:rsidRPr="009676F7">
        <w:rPr>
          <w:rFonts w:ascii="Century Gothic" w:hAnsi="Century Gothic"/>
          <w:sz w:val="22"/>
          <w:szCs w:val="22"/>
        </w:rPr>
        <w:t xml:space="preserve">, </w:t>
      </w:r>
      <w:r w:rsidR="00192306" w:rsidRPr="009676F7">
        <w:rPr>
          <w:rFonts w:ascii="Century Gothic" w:hAnsi="Century Gothic"/>
          <w:sz w:val="22"/>
          <w:szCs w:val="22"/>
        </w:rPr>
        <w:t>201</w:t>
      </w:r>
      <w:r w:rsidR="001920FC">
        <w:rPr>
          <w:rFonts w:ascii="Century Gothic" w:hAnsi="Century Gothic"/>
          <w:sz w:val="22"/>
          <w:szCs w:val="22"/>
        </w:rPr>
        <w:t>9</w:t>
      </w:r>
      <w:r w:rsidR="00192306" w:rsidRPr="009676F7">
        <w:rPr>
          <w:rFonts w:ascii="Century Gothic" w:hAnsi="Century Gothic"/>
          <w:sz w:val="22"/>
          <w:szCs w:val="22"/>
        </w:rPr>
        <w:t xml:space="preserve">. </w:t>
      </w:r>
    </w:p>
    <w:p w14:paraId="77B4EB25" w14:textId="77777777" w:rsidR="005B3DEE" w:rsidRDefault="005B3DEE" w:rsidP="00D00DFE">
      <w:pPr>
        <w:jc w:val="both"/>
        <w:rPr>
          <w:rFonts w:ascii="Century Gothic" w:hAnsi="Century Gothic"/>
          <w:sz w:val="22"/>
          <w:szCs w:val="22"/>
        </w:rPr>
      </w:pPr>
    </w:p>
    <w:p w14:paraId="1A0A4640" w14:textId="6C019E95" w:rsidR="00D00DFE" w:rsidRPr="009676F7" w:rsidRDefault="00C4082F" w:rsidP="00D00DFE">
      <w:pPr>
        <w:jc w:val="both"/>
        <w:rPr>
          <w:rFonts w:ascii="Century Gothic" w:hAnsi="Century Gothic"/>
          <w:sz w:val="22"/>
          <w:szCs w:val="22"/>
        </w:rPr>
      </w:pPr>
      <w:r>
        <w:rPr>
          <w:rFonts w:ascii="Century Gothic" w:hAnsi="Century Gothic"/>
          <w:sz w:val="22"/>
          <w:szCs w:val="22"/>
        </w:rPr>
        <w:t xml:space="preserve">The list of violations for the year, both active and closed, was presented. </w:t>
      </w:r>
      <w:r w:rsidR="00192306" w:rsidRPr="009676F7">
        <w:rPr>
          <w:rFonts w:ascii="Century Gothic" w:hAnsi="Century Gothic"/>
          <w:sz w:val="22"/>
          <w:szCs w:val="22"/>
        </w:rPr>
        <w:t xml:space="preserve">She said </w:t>
      </w:r>
      <w:r w:rsidR="00143755">
        <w:rPr>
          <w:rFonts w:ascii="Century Gothic" w:hAnsi="Century Gothic"/>
          <w:sz w:val="22"/>
          <w:szCs w:val="22"/>
        </w:rPr>
        <w:t xml:space="preserve">that </w:t>
      </w:r>
      <w:r>
        <w:rPr>
          <w:rFonts w:ascii="Century Gothic" w:hAnsi="Century Gothic"/>
          <w:sz w:val="22"/>
          <w:szCs w:val="22"/>
        </w:rPr>
        <w:t xml:space="preserve">compliance was good, as </w:t>
      </w:r>
      <w:r w:rsidR="00092C9E">
        <w:rPr>
          <w:rFonts w:ascii="Century Gothic" w:hAnsi="Century Gothic"/>
          <w:sz w:val="22"/>
          <w:szCs w:val="22"/>
        </w:rPr>
        <w:t>most of</w:t>
      </w:r>
      <w:r>
        <w:rPr>
          <w:rFonts w:ascii="Century Gothic" w:hAnsi="Century Gothic"/>
          <w:sz w:val="22"/>
          <w:szCs w:val="22"/>
        </w:rPr>
        <w:t xml:space="preserve"> the homeowners cited with warnings corrected them prior to fines being issued.</w:t>
      </w:r>
      <w:r w:rsidR="00190DE5">
        <w:rPr>
          <w:rFonts w:ascii="Century Gothic" w:hAnsi="Century Gothic"/>
          <w:sz w:val="22"/>
          <w:szCs w:val="22"/>
        </w:rPr>
        <w:t xml:space="preserve"> </w:t>
      </w:r>
      <w:r w:rsidR="005D3C6B">
        <w:rPr>
          <w:rFonts w:ascii="Century Gothic" w:hAnsi="Century Gothic"/>
          <w:sz w:val="22"/>
          <w:szCs w:val="22"/>
        </w:rPr>
        <w:t xml:space="preserve">  </w:t>
      </w:r>
    </w:p>
    <w:p w14:paraId="5EDA2E61" w14:textId="72DD2C5E" w:rsidR="002A0A73" w:rsidRPr="009676F7" w:rsidRDefault="00202C54" w:rsidP="002A0A73">
      <w:pPr>
        <w:jc w:val="both"/>
        <w:rPr>
          <w:rFonts w:ascii="Century Gothic" w:hAnsi="Century Gothic"/>
          <w:b/>
          <w:sz w:val="22"/>
          <w:szCs w:val="22"/>
        </w:rPr>
      </w:pPr>
      <w:r w:rsidRPr="009676F7">
        <w:rPr>
          <w:rFonts w:ascii="Century Gothic" w:hAnsi="Century Gothic"/>
          <w:sz w:val="22"/>
          <w:szCs w:val="22"/>
        </w:rPr>
        <w:t xml:space="preserve">  </w:t>
      </w:r>
    </w:p>
    <w:p w14:paraId="483EF779" w14:textId="2C800871"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C4082F">
        <w:rPr>
          <w:rFonts w:ascii="Century Gothic" w:hAnsi="Century Gothic"/>
          <w:b/>
          <w:sz w:val="22"/>
          <w:szCs w:val="22"/>
        </w:rPr>
        <w:t>s</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C4082F">
        <w:rPr>
          <w:rFonts w:ascii="Century Gothic" w:hAnsi="Century Gothic"/>
          <w:b/>
          <w:sz w:val="22"/>
          <w:szCs w:val="22"/>
        </w:rPr>
        <w:t>Youngfelt</w:t>
      </w:r>
      <w:r w:rsidRPr="009676F7">
        <w:rPr>
          <w:rFonts w:ascii="Century Gothic" w:hAnsi="Century Gothic"/>
          <w:b/>
          <w:sz w:val="22"/>
          <w:szCs w:val="22"/>
        </w:rPr>
        <w:t xml:space="preserve">, seconded by Ms. </w:t>
      </w:r>
      <w:r w:rsidR="00C4082F">
        <w:rPr>
          <w:rFonts w:ascii="Century Gothic" w:hAnsi="Century Gothic"/>
          <w:b/>
          <w:sz w:val="22"/>
          <w:szCs w:val="22"/>
        </w:rPr>
        <w:t>Smith-Hughes</w:t>
      </w:r>
      <w:r w:rsidR="00086066">
        <w:rPr>
          <w:rFonts w:ascii="Century Gothic" w:hAnsi="Century Gothic"/>
          <w:b/>
          <w:sz w:val="22"/>
          <w:szCs w:val="22"/>
        </w:rPr>
        <w:t xml:space="preserve">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C4082F">
        <w:rPr>
          <w:rFonts w:ascii="Century Gothic" w:hAnsi="Century Gothic"/>
          <w:b/>
          <w:sz w:val="22"/>
          <w:szCs w:val="22"/>
        </w:rPr>
        <w:t xml:space="preserve">Eight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2CBEA11F" w14:textId="13933824" w:rsidR="00190DE5" w:rsidRDefault="00190DE5" w:rsidP="001D0420">
      <w:pPr>
        <w:jc w:val="both"/>
        <w:rPr>
          <w:rFonts w:ascii="Century Gothic" w:hAnsi="Century Gothic"/>
          <w:sz w:val="22"/>
          <w:szCs w:val="22"/>
        </w:rPr>
      </w:pPr>
    </w:p>
    <w:p w14:paraId="11DD6924" w14:textId="77777777" w:rsidR="00597E9E" w:rsidRDefault="00597E9E" w:rsidP="001D0420">
      <w:pPr>
        <w:jc w:val="both"/>
        <w:rPr>
          <w:rFonts w:ascii="Century Gothic" w:hAnsi="Century Gothic"/>
          <w:sz w:val="22"/>
          <w:szCs w:val="22"/>
        </w:rPr>
      </w:pPr>
    </w:p>
    <w:p w14:paraId="3F55A82B" w14:textId="2F208CBF" w:rsidR="00390DA3" w:rsidRPr="009676F7" w:rsidRDefault="00390DA3"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70672C99" w14:textId="58FE0DB2" w:rsidR="002B3BA2" w:rsidRDefault="00390DA3" w:rsidP="009D6A1C">
      <w:pPr>
        <w:jc w:val="both"/>
        <w:rPr>
          <w:rFonts w:ascii="Century Gothic" w:hAnsi="Century Gothic" w:cs="Arial"/>
          <w:sz w:val="22"/>
          <w:szCs w:val="22"/>
        </w:rPr>
      </w:pPr>
      <w:r w:rsidRPr="009676F7">
        <w:rPr>
          <w:rFonts w:ascii="Century Gothic" w:hAnsi="Century Gothic" w:cs="Arial"/>
          <w:sz w:val="22"/>
          <w:szCs w:val="22"/>
        </w:rPr>
        <w:t>Mr. Zito discussed the written report</w:t>
      </w:r>
      <w:r w:rsidR="00736B56">
        <w:rPr>
          <w:rFonts w:ascii="Century Gothic" w:hAnsi="Century Gothic" w:cs="Arial"/>
          <w:sz w:val="22"/>
          <w:szCs w:val="22"/>
        </w:rPr>
        <w:t xml:space="preserve"> for the </w:t>
      </w:r>
      <w:r w:rsidR="00C4082F">
        <w:rPr>
          <w:rFonts w:ascii="Century Gothic" w:hAnsi="Century Gothic" w:cs="Arial"/>
          <w:sz w:val="22"/>
          <w:szCs w:val="22"/>
        </w:rPr>
        <w:t>year</w:t>
      </w:r>
      <w:r w:rsidR="00736B56">
        <w:rPr>
          <w:rFonts w:ascii="Century Gothic" w:hAnsi="Century Gothic" w:cs="Arial"/>
          <w:sz w:val="22"/>
          <w:szCs w:val="22"/>
        </w:rPr>
        <w:t xml:space="preserve"> ending </w:t>
      </w:r>
      <w:r w:rsidR="00C4082F">
        <w:rPr>
          <w:rFonts w:ascii="Century Gothic" w:hAnsi="Century Gothic" w:cs="Arial"/>
          <w:sz w:val="22"/>
          <w:szCs w:val="22"/>
        </w:rPr>
        <w:t>December 31</w:t>
      </w:r>
      <w:r w:rsidR="00736B56">
        <w:rPr>
          <w:rFonts w:ascii="Century Gothic" w:hAnsi="Century Gothic" w:cs="Arial"/>
          <w:sz w:val="22"/>
          <w:szCs w:val="22"/>
        </w:rPr>
        <w:t>, 201</w:t>
      </w:r>
      <w:r w:rsidR="002B3BA2">
        <w:rPr>
          <w:rFonts w:ascii="Century Gothic" w:hAnsi="Century Gothic" w:cs="Arial"/>
          <w:sz w:val="22"/>
          <w:szCs w:val="22"/>
        </w:rPr>
        <w:t>9</w:t>
      </w:r>
      <w:r w:rsidR="006F0BCB">
        <w:rPr>
          <w:rFonts w:ascii="Century Gothic" w:hAnsi="Century Gothic" w:cs="Arial"/>
          <w:sz w:val="22"/>
          <w:szCs w:val="22"/>
        </w:rPr>
        <w:t xml:space="preserve">. </w:t>
      </w:r>
      <w:r w:rsidRPr="009676F7">
        <w:rPr>
          <w:rFonts w:ascii="Century Gothic" w:hAnsi="Century Gothic" w:cs="Arial"/>
          <w:sz w:val="22"/>
          <w:szCs w:val="22"/>
        </w:rPr>
        <w:t xml:space="preserve">He stated </w:t>
      </w:r>
      <w:r w:rsidR="002B3BA2">
        <w:rPr>
          <w:rFonts w:ascii="Century Gothic" w:hAnsi="Century Gothic" w:cs="Arial"/>
          <w:sz w:val="22"/>
          <w:szCs w:val="22"/>
        </w:rPr>
        <w:t>that there were 7</w:t>
      </w:r>
      <w:r w:rsidR="00C4082F">
        <w:rPr>
          <w:rFonts w:ascii="Century Gothic" w:hAnsi="Century Gothic" w:cs="Arial"/>
          <w:sz w:val="22"/>
          <w:szCs w:val="22"/>
        </w:rPr>
        <w:t>81</w:t>
      </w:r>
      <w:r w:rsidR="002B3BA2">
        <w:rPr>
          <w:rFonts w:ascii="Century Gothic" w:hAnsi="Century Gothic" w:cs="Arial"/>
          <w:sz w:val="22"/>
          <w:szCs w:val="22"/>
        </w:rPr>
        <w:t xml:space="preserve"> properties paid in full through the date of this report. </w:t>
      </w:r>
      <w:r w:rsidR="006F0BCB">
        <w:rPr>
          <w:rFonts w:ascii="Century Gothic" w:hAnsi="Century Gothic" w:cs="Arial"/>
          <w:sz w:val="22"/>
          <w:szCs w:val="22"/>
        </w:rPr>
        <w:t>C</w:t>
      </w:r>
      <w:r w:rsidR="002B3BA2">
        <w:rPr>
          <w:rFonts w:ascii="Century Gothic" w:hAnsi="Century Gothic" w:cs="Arial"/>
          <w:sz w:val="22"/>
          <w:szCs w:val="22"/>
        </w:rPr>
        <w:t>ollections</w:t>
      </w:r>
      <w:r w:rsidR="006F0BCB">
        <w:rPr>
          <w:rFonts w:ascii="Century Gothic" w:hAnsi="Century Gothic" w:cs="Arial"/>
          <w:sz w:val="22"/>
          <w:szCs w:val="22"/>
        </w:rPr>
        <w:t xml:space="preserve"> improved </w:t>
      </w:r>
      <w:r w:rsidR="00C4082F">
        <w:rPr>
          <w:rFonts w:ascii="Century Gothic" w:hAnsi="Century Gothic" w:cs="Arial"/>
          <w:sz w:val="22"/>
          <w:szCs w:val="22"/>
        </w:rPr>
        <w:t xml:space="preserve">greatly </w:t>
      </w:r>
      <w:r w:rsidR="006F0BCB">
        <w:rPr>
          <w:rFonts w:ascii="Century Gothic" w:hAnsi="Century Gothic" w:cs="Arial"/>
          <w:sz w:val="22"/>
          <w:szCs w:val="22"/>
        </w:rPr>
        <w:t xml:space="preserve">during the second half of the year and </w:t>
      </w:r>
      <w:r w:rsidR="00C4082F">
        <w:rPr>
          <w:rFonts w:ascii="Century Gothic" w:hAnsi="Century Gothic" w:cs="Arial"/>
          <w:sz w:val="22"/>
          <w:szCs w:val="22"/>
        </w:rPr>
        <w:t xml:space="preserve">finished on </w:t>
      </w:r>
      <w:r w:rsidR="00C4082F">
        <w:rPr>
          <w:rFonts w:ascii="Century Gothic" w:hAnsi="Century Gothic" w:cs="Arial"/>
          <w:sz w:val="22"/>
          <w:szCs w:val="22"/>
        </w:rPr>
        <w:lastRenderedPageBreak/>
        <w:t xml:space="preserve">par with 2017. Collections still lagged slightly behind 2018 but it was noted that 2018 was a record year in that department. </w:t>
      </w:r>
      <w:r w:rsidR="002B3BA2">
        <w:rPr>
          <w:rFonts w:ascii="Century Gothic" w:hAnsi="Century Gothic" w:cs="Arial"/>
          <w:sz w:val="22"/>
          <w:szCs w:val="22"/>
        </w:rPr>
        <w:t xml:space="preserve"> </w:t>
      </w:r>
      <w:r w:rsidR="00834ED9">
        <w:rPr>
          <w:rFonts w:ascii="Century Gothic" w:hAnsi="Century Gothic" w:cs="Arial"/>
          <w:sz w:val="22"/>
          <w:szCs w:val="22"/>
        </w:rPr>
        <w:t xml:space="preserve"> </w:t>
      </w:r>
    </w:p>
    <w:p w14:paraId="54CFE771" w14:textId="46EEAC96" w:rsidR="006F0BCB" w:rsidRDefault="006F0BCB" w:rsidP="009D6A1C">
      <w:pPr>
        <w:jc w:val="both"/>
        <w:rPr>
          <w:rFonts w:ascii="Century Gothic" w:hAnsi="Century Gothic" w:cs="Arial"/>
          <w:sz w:val="22"/>
          <w:szCs w:val="22"/>
        </w:rPr>
      </w:pPr>
    </w:p>
    <w:p w14:paraId="6AAC66EA" w14:textId="77777777" w:rsidR="008D7C8E" w:rsidRDefault="006F0BCB" w:rsidP="009D6A1C">
      <w:pPr>
        <w:jc w:val="both"/>
        <w:rPr>
          <w:rFonts w:ascii="Century Gothic" w:hAnsi="Century Gothic" w:cs="Arial"/>
          <w:sz w:val="22"/>
          <w:szCs w:val="22"/>
        </w:rPr>
      </w:pPr>
      <w:r>
        <w:rPr>
          <w:rFonts w:ascii="Century Gothic" w:hAnsi="Century Gothic" w:cs="Arial"/>
          <w:sz w:val="22"/>
          <w:szCs w:val="22"/>
        </w:rPr>
        <w:t xml:space="preserve">There were no write-offs </w:t>
      </w:r>
      <w:r w:rsidR="00C4082F">
        <w:rPr>
          <w:rFonts w:ascii="Century Gothic" w:hAnsi="Century Gothic" w:cs="Arial"/>
          <w:sz w:val="22"/>
          <w:szCs w:val="22"/>
        </w:rPr>
        <w:t>again in December</w:t>
      </w:r>
      <w:r w:rsidR="008D7C8E">
        <w:rPr>
          <w:rFonts w:ascii="Century Gothic" w:hAnsi="Century Gothic" w:cs="Arial"/>
          <w:sz w:val="22"/>
          <w:szCs w:val="22"/>
        </w:rPr>
        <w:t xml:space="preserve">. </w:t>
      </w:r>
    </w:p>
    <w:p w14:paraId="3C1241F6" w14:textId="77777777" w:rsidR="008D7C8E" w:rsidRDefault="008D7C8E" w:rsidP="009D6A1C">
      <w:pPr>
        <w:jc w:val="both"/>
        <w:rPr>
          <w:rFonts w:ascii="Century Gothic" w:hAnsi="Century Gothic" w:cs="Arial"/>
          <w:sz w:val="22"/>
          <w:szCs w:val="22"/>
        </w:rPr>
      </w:pPr>
    </w:p>
    <w:p w14:paraId="4D5FC012" w14:textId="5E506AAD" w:rsidR="006F0BCB" w:rsidRDefault="008D7C8E" w:rsidP="009D6A1C">
      <w:pPr>
        <w:jc w:val="both"/>
        <w:rPr>
          <w:rFonts w:ascii="Century Gothic" w:hAnsi="Century Gothic" w:cs="Arial"/>
          <w:sz w:val="22"/>
          <w:szCs w:val="22"/>
        </w:rPr>
      </w:pPr>
      <w:r>
        <w:rPr>
          <w:rFonts w:ascii="Century Gothic" w:hAnsi="Century Gothic" w:cs="Arial"/>
          <w:sz w:val="22"/>
          <w:szCs w:val="22"/>
        </w:rPr>
        <w:t xml:space="preserve">The short term </w:t>
      </w:r>
      <w:r w:rsidR="00092C9E">
        <w:rPr>
          <w:rFonts w:ascii="Century Gothic" w:hAnsi="Century Gothic" w:cs="Arial"/>
          <w:sz w:val="22"/>
          <w:szCs w:val="22"/>
        </w:rPr>
        <w:t>rental ordinance</w:t>
      </w:r>
      <w:r>
        <w:rPr>
          <w:rFonts w:ascii="Century Gothic" w:hAnsi="Century Gothic" w:cs="Arial"/>
          <w:sz w:val="22"/>
          <w:szCs w:val="22"/>
        </w:rPr>
        <w:t xml:space="preserve"> meeting, to be held by the Coolbaugh Township Supervisors on February 22</w:t>
      </w:r>
      <w:r w:rsidRPr="008D7C8E">
        <w:rPr>
          <w:rFonts w:ascii="Century Gothic" w:hAnsi="Century Gothic" w:cs="Arial"/>
          <w:sz w:val="22"/>
          <w:szCs w:val="22"/>
          <w:vertAlign w:val="superscript"/>
        </w:rPr>
        <w:t>nd</w:t>
      </w:r>
      <w:r>
        <w:rPr>
          <w:rFonts w:ascii="Century Gothic" w:hAnsi="Century Gothic" w:cs="Arial"/>
          <w:sz w:val="22"/>
          <w:szCs w:val="22"/>
        </w:rPr>
        <w:t xml:space="preserve">, was discussed. Mr. Broxmeier asked if PFE should have Attorney Greg Malaska represent the association at this meeting. It was the consensus of those present that Mr. Malaska’s attendance was not necessary. </w:t>
      </w:r>
      <w:r w:rsidR="00C4082F">
        <w:rPr>
          <w:rFonts w:ascii="Century Gothic" w:hAnsi="Century Gothic" w:cs="Arial"/>
          <w:sz w:val="22"/>
          <w:szCs w:val="22"/>
        </w:rPr>
        <w:t xml:space="preserve"> </w:t>
      </w:r>
    </w:p>
    <w:p w14:paraId="531E01C6" w14:textId="77777777" w:rsidR="00C4082F" w:rsidRDefault="00C4082F" w:rsidP="00390DA3">
      <w:pPr>
        <w:tabs>
          <w:tab w:val="left" w:pos="360"/>
        </w:tabs>
        <w:spacing w:after="160" w:line="259" w:lineRule="auto"/>
        <w:jc w:val="both"/>
        <w:rPr>
          <w:rFonts w:ascii="Century Gothic" w:hAnsi="Century Gothic"/>
          <w:b/>
          <w:sz w:val="22"/>
          <w:szCs w:val="22"/>
        </w:rPr>
      </w:pPr>
    </w:p>
    <w:p w14:paraId="13DEC99C" w14:textId="58B7530B"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8D7C8E">
        <w:rPr>
          <w:rFonts w:ascii="Century Gothic" w:hAnsi="Century Gothic"/>
          <w:b/>
          <w:sz w:val="22"/>
          <w:szCs w:val="22"/>
        </w:rPr>
        <w:t>Smith-Hughes</w:t>
      </w:r>
      <w:r w:rsidRPr="009676F7">
        <w:rPr>
          <w:rFonts w:ascii="Century Gothic" w:hAnsi="Century Gothic"/>
          <w:b/>
          <w:sz w:val="22"/>
          <w:szCs w:val="22"/>
        </w:rPr>
        <w:t>, seconded by M</w:t>
      </w:r>
      <w:r w:rsidR="006F0BCB">
        <w:rPr>
          <w:rFonts w:ascii="Century Gothic" w:hAnsi="Century Gothic"/>
          <w:b/>
          <w:sz w:val="22"/>
          <w:szCs w:val="22"/>
        </w:rPr>
        <w:t>r</w:t>
      </w:r>
      <w:r w:rsidRPr="009676F7">
        <w:rPr>
          <w:rFonts w:ascii="Century Gothic" w:hAnsi="Century Gothic"/>
          <w:b/>
          <w:sz w:val="22"/>
          <w:szCs w:val="22"/>
        </w:rPr>
        <w:t xml:space="preserve">. </w:t>
      </w:r>
      <w:r w:rsidR="008D7C8E">
        <w:rPr>
          <w:rFonts w:ascii="Century Gothic" w:hAnsi="Century Gothic"/>
          <w:b/>
          <w:sz w:val="22"/>
          <w:szCs w:val="22"/>
        </w:rPr>
        <w:t xml:space="preserve">Moore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282D8908" w14:textId="77777777" w:rsidR="00EF6E31" w:rsidRPr="009676F7" w:rsidRDefault="00EF6E31" w:rsidP="00191E30">
      <w:pPr>
        <w:jc w:val="both"/>
        <w:rPr>
          <w:rFonts w:ascii="Century Gothic" w:hAnsi="Century Gothic" w:cs="Arial"/>
          <w:sz w:val="22"/>
          <w:szCs w:val="22"/>
        </w:rPr>
      </w:pPr>
    </w:p>
    <w:p w14:paraId="6DAEEC71" w14:textId="58696934" w:rsidR="00330B4E" w:rsidRPr="009676F7" w:rsidRDefault="00330B4E" w:rsidP="007D2C45">
      <w:pPr>
        <w:pStyle w:val="ListParagraph"/>
        <w:numPr>
          <w:ilvl w:val="0"/>
          <w:numId w:val="47"/>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D91D74">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3B99A321" w14:textId="2DF013E1" w:rsidR="004E4C30" w:rsidRDefault="008E5B6E" w:rsidP="00483DF3">
      <w:pPr>
        <w:pStyle w:val="ListParagraph"/>
        <w:numPr>
          <w:ilvl w:val="0"/>
          <w:numId w:val="36"/>
        </w:numPr>
        <w:jc w:val="both"/>
        <w:rPr>
          <w:rFonts w:ascii="Century Gothic" w:hAnsi="Century Gothic"/>
          <w:b/>
          <w:sz w:val="22"/>
          <w:szCs w:val="22"/>
          <w:u w:val="single"/>
        </w:rPr>
      </w:pPr>
      <w:r w:rsidRPr="00736B56">
        <w:rPr>
          <w:rFonts w:ascii="Century Gothic" w:hAnsi="Century Gothic"/>
          <w:b/>
          <w:sz w:val="22"/>
          <w:szCs w:val="22"/>
          <w:u w:val="single"/>
        </w:rPr>
        <w:t>Rules &amp; Regulations</w:t>
      </w:r>
      <w:r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r w:rsidR="00483DF3">
        <w:rPr>
          <w:rFonts w:ascii="Century Gothic" w:hAnsi="Century Gothic"/>
          <w:sz w:val="22"/>
          <w:szCs w:val="22"/>
        </w:rPr>
        <w:t xml:space="preserve">No </w:t>
      </w:r>
      <w:r w:rsidR="00D91D74">
        <w:rPr>
          <w:rFonts w:ascii="Century Gothic" w:hAnsi="Century Gothic"/>
          <w:sz w:val="22"/>
          <w:szCs w:val="22"/>
        </w:rPr>
        <w:t>report</w:t>
      </w:r>
      <w:r w:rsidR="00483DF3">
        <w:rPr>
          <w:rFonts w:ascii="Century Gothic" w:hAnsi="Century Gothic"/>
          <w:sz w:val="22"/>
          <w:szCs w:val="22"/>
        </w:rPr>
        <w:t>.</w:t>
      </w:r>
      <w:r w:rsidR="00483DF3" w:rsidRPr="00736B56">
        <w:rPr>
          <w:rFonts w:ascii="Century Gothic" w:hAnsi="Century Gothic"/>
          <w:b/>
          <w:sz w:val="22"/>
          <w:szCs w:val="22"/>
          <w:u w:val="single"/>
        </w:rPr>
        <w:t xml:space="preserve"> </w:t>
      </w:r>
    </w:p>
    <w:p w14:paraId="097DB12A" w14:textId="77777777" w:rsidR="00483DF3" w:rsidRPr="00736B56" w:rsidRDefault="00483DF3" w:rsidP="00483DF3">
      <w:pPr>
        <w:pStyle w:val="ListParagraph"/>
        <w:jc w:val="both"/>
        <w:rPr>
          <w:rFonts w:ascii="Century Gothic" w:hAnsi="Century Gothic"/>
          <w:b/>
          <w:sz w:val="22"/>
          <w:szCs w:val="22"/>
          <w:u w:val="single"/>
        </w:rPr>
      </w:pPr>
    </w:p>
    <w:p w14:paraId="05D662A6" w14:textId="5CEDD5E8" w:rsidR="00834ED9" w:rsidRPr="00D91D74" w:rsidRDefault="00013E47" w:rsidP="00D91D74">
      <w:pPr>
        <w:pStyle w:val="ListParagraph"/>
        <w:numPr>
          <w:ilvl w:val="0"/>
          <w:numId w:val="36"/>
        </w:numPr>
        <w:jc w:val="both"/>
        <w:rPr>
          <w:rFonts w:ascii="Century Gothic" w:hAnsi="Century Gothic"/>
          <w:bCs/>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D91D74">
        <w:rPr>
          <w:rFonts w:ascii="Century Gothic" w:hAnsi="Century Gothic"/>
          <w:sz w:val="22"/>
          <w:szCs w:val="22"/>
        </w:rPr>
        <w:t>No report.</w:t>
      </w:r>
    </w:p>
    <w:p w14:paraId="054214C4" w14:textId="77777777" w:rsidR="00D91D74" w:rsidRPr="00D91D74" w:rsidRDefault="00D91D74" w:rsidP="00D91D74">
      <w:pPr>
        <w:pStyle w:val="ListParagraph"/>
        <w:rPr>
          <w:rFonts w:ascii="Century Gothic" w:hAnsi="Century Gothic"/>
          <w:bCs/>
          <w:sz w:val="22"/>
          <w:szCs w:val="22"/>
        </w:rPr>
      </w:pPr>
    </w:p>
    <w:p w14:paraId="67CB6C35" w14:textId="0C237329" w:rsidR="008D7C8E" w:rsidRPr="008D7C8E" w:rsidRDefault="00013E47" w:rsidP="002B4160">
      <w:pPr>
        <w:pStyle w:val="ListParagraph"/>
        <w:numPr>
          <w:ilvl w:val="0"/>
          <w:numId w:val="46"/>
        </w:numPr>
        <w:tabs>
          <w:tab w:val="left" w:pos="360"/>
        </w:tabs>
        <w:spacing w:after="160" w:line="259" w:lineRule="auto"/>
        <w:jc w:val="both"/>
        <w:rPr>
          <w:rFonts w:ascii="Century Gothic" w:hAnsi="Century Gothic"/>
          <w:b/>
          <w:sz w:val="22"/>
          <w:szCs w:val="22"/>
        </w:rPr>
      </w:pPr>
      <w:r w:rsidRPr="008D7C8E">
        <w:rPr>
          <w:rFonts w:ascii="Century Gothic" w:hAnsi="Century Gothic"/>
          <w:b/>
          <w:sz w:val="22"/>
          <w:szCs w:val="22"/>
          <w:u w:val="single"/>
        </w:rPr>
        <w:t>Social Activities</w:t>
      </w:r>
      <w:r w:rsidR="00834ED9" w:rsidRPr="008D7C8E">
        <w:rPr>
          <w:rFonts w:ascii="Century Gothic" w:hAnsi="Century Gothic"/>
          <w:b/>
          <w:sz w:val="22"/>
          <w:szCs w:val="22"/>
          <w:u w:val="single"/>
        </w:rPr>
        <w:t xml:space="preserve"> / Facilities:</w:t>
      </w:r>
      <w:r w:rsidR="00330B4E" w:rsidRPr="008D7C8E">
        <w:rPr>
          <w:rFonts w:ascii="Century Gothic" w:hAnsi="Century Gothic"/>
          <w:b/>
          <w:sz w:val="22"/>
          <w:szCs w:val="22"/>
        </w:rPr>
        <w:t xml:space="preserve"> </w:t>
      </w:r>
      <w:r w:rsidR="008D7C8E" w:rsidRPr="008D7C8E">
        <w:rPr>
          <w:rFonts w:ascii="Century Gothic" w:hAnsi="Century Gothic"/>
          <w:b/>
          <w:sz w:val="22"/>
          <w:szCs w:val="22"/>
        </w:rPr>
        <w:t xml:space="preserve"> </w:t>
      </w:r>
      <w:r w:rsidR="00834ED9" w:rsidRPr="008D7C8E">
        <w:rPr>
          <w:rFonts w:ascii="Century Gothic" w:hAnsi="Century Gothic"/>
          <w:bCs/>
          <w:sz w:val="22"/>
          <w:szCs w:val="22"/>
        </w:rPr>
        <w:t xml:space="preserve">There was consensus that the annual “Brunch with </w:t>
      </w:r>
      <w:r w:rsidR="008D7C8E" w:rsidRPr="008D7C8E">
        <w:rPr>
          <w:rFonts w:ascii="Century Gothic" w:hAnsi="Century Gothic"/>
          <w:bCs/>
          <w:sz w:val="22"/>
          <w:szCs w:val="22"/>
        </w:rPr>
        <w:t xml:space="preserve">the </w:t>
      </w:r>
      <w:r w:rsidR="008D7C8E">
        <w:rPr>
          <w:rFonts w:ascii="Century Gothic" w:hAnsi="Century Gothic"/>
          <w:bCs/>
          <w:sz w:val="22"/>
          <w:szCs w:val="22"/>
        </w:rPr>
        <w:t>E</w:t>
      </w:r>
      <w:r w:rsidR="008D7C8E" w:rsidRPr="008D7C8E">
        <w:rPr>
          <w:rFonts w:ascii="Century Gothic" w:hAnsi="Century Gothic"/>
          <w:bCs/>
          <w:sz w:val="22"/>
          <w:szCs w:val="22"/>
        </w:rPr>
        <w:t>aster Bunny” should be held on Saturday, April 11</w:t>
      </w:r>
      <w:r w:rsidR="008D7C8E" w:rsidRPr="008D7C8E">
        <w:rPr>
          <w:rFonts w:ascii="Century Gothic" w:hAnsi="Century Gothic"/>
          <w:bCs/>
          <w:sz w:val="22"/>
          <w:szCs w:val="22"/>
          <w:vertAlign w:val="superscript"/>
        </w:rPr>
        <w:t>th</w:t>
      </w:r>
      <w:r w:rsidR="008D7C8E" w:rsidRPr="008D7C8E">
        <w:rPr>
          <w:rFonts w:ascii="Century Gothic" w:hAnsi="Century Gothic"/>
          <w:bCs/>
          <w:sz w:val="22"/>
          <w:szCs w:val="22"/>
        </w:rPr>
        <w:t xml:space="preserve">. </w:t>
      </w:r>
      <w:r w:rsidR="008D7C8E">
        <w:rPr>
          <w:rFonts w:ascii="Century Gothic" w:hAnsi="Century Gothic"/>
          <w:bCs/>
          <w:sz w:val="22"/>
          <w:szCs w:val="22"/>
        </w:rPr>
        <w:t>Ways of improving communication to the residents, such as an enhanced newsletter and electronic signage at the mailbox pavilion, w</w:t>
      </w:r>
      <w:r w:rsidR="00092C9E">
        <w:rPr>
          <w:rFonts w:ascii="Century Gothic" w:hAnsi="Century Gothic"/>
          <w:bCs/>
          <w:sz w:val="22"/>
          <w:szCs w:val="22"/>
        </w:rPr>
        <w:t>ere</w:t>
      </w:r>
      <w:r w:rsidR="008D7C8E">
        <w:rPr>
          <w:rFonts w:ascii="Century Gothic" w:hAnsi="Century Gothic"/>
          <w:bCs/>
          <w:sz w:val="22"/>
          <w:szCs w:val="22"/>
        </w:rPr>
        <w:t xml:space="preserve"> discussed.  </w:t>
      </w:r>
      <w:r w:rsidR="00D91D74" w:rsidRPr="008D7C8E">
        <w:rPr>
          <w:rFonts w:ascii="Century Gothic" w:hAnsi="Century Gothic"/>
          <w:bCs/>
          <w:sz w:val="22"/>
          <w:szCs w:val="22"/>
        </w:rPr>
        <w:t xml:space="preserve"> </w:t>
      </w:r>
    </w:p>
    <w:p w14:paraId="57E94647" w14:textId="10382B05" w:rsidR="006021F0" w:rsidRPr="008D7C8E" w:rsidRDefault="00834ED9" w:rsidP="008D7C8E">
      <w:pPr>
        <w:pStyle w:val="ListParagraph"/>
        <w:tabs>
          <w:tab w:val="left" w:pos="360"/>
        </w:tabs>
        <w:spacing w:after="160" w:line="259" w:lineRule="auto"/>
        <w:jc w:val="both"/>
        <w:rPr>
          <w:rFonts w:ascii="Century Gothic" w:hAnsi="Century Gothic"/>
          <w:b/>
          <w:sz w:val="22"/>
          <w:szCs w:val="22"/>
        </w:rPr>
      </w:pPr>
      <w:r w:rsidRPr="008D7C8E">
        <w:rPr>
          <w:rFonts w:ascii="Century Gothic" w:hAnsi="Century Gothic"/>
          <w:bCs/>
          <w:sz w:val="22"/>
          <w:szCs w:val="22"/>
        </w:rPr>
        <w:t xml:space="preserve"> </w:t>
      </w:r>
    </w:p>
    <w:p w14:paraId="5C2F5433" w14:textId="39F6B11E" w:rsidR="002C1708" w:rsidRDefault="004E4C30" w:rsidP="00030A40">
      <w:pPr>
        <w:pStyle w:val="ListParagraph"/>
        <w:numPr>
          <w:ilvl w:val="0"/>
          <w:numId w:val="46"/>
        </w:numPr>
        <w:jc w:val="both"/>
        <w:rPr>
          <w:rFonts w:ascii="Century Gothic" w:hAnsi="Century Gothic"/>
          <w:sz w:val="22"/>
          <w:szCs w:val="22"/>
        </w:rPr>
      </w:pPr>
      <w:r w:rsidRPr="008D7C8E">
        <w:rPr>
          <w:rFonts w:ascii="Century Gothic" w:hAnsi="Century Gothic"/>
          <w:b/>
          <w:sz w:val="22"/>
          <w:szCs w:val="22"/>
          <w:u w:val="single"/>
        </w:rPr>
        <w:t>F</w:t>
      </w:r>
      <w:r w:rsidR="006021F0" w:rsidRPr="008D7C8E">
        <w:rPr>
          <w:rFonts w:ascii="Century Gothic" w:hAnsi="Century Gothic"/>
          <w:b/>
          <w:sz w:val="22"/>
          <w:szCs w:val="22"/>
          <w:u w:val="single"/>
        </w:rPr>
        <w:t>inance</w:t>
      </w:r>
      <w:r w:rsidRPr="008D7C8E">
        <w:rPr>
          <w:rFonts w:ascii="Century Gothic" w:hAnsi="Century Gothic"/>
          <w:b/>
          <w:sz w:val="22"/>
          <w:szCs w:val="22"/>
          <w:u w:val="single"/>
        </w:rPr>
        <w:t>:</w:t>
      </w:r>
      <w:r w:rsidRPr="008D7C8E">
        <w:rPr>
          <w:rFonts w:ascii="Century Gothic" w:hAnsi="Century Gothic"/>
          <w:b/>
          <w:sz w:val="22"/>
          <w:szCs w:val="22"/>
        </w:rPr>
        <w:t xml:space="preserve"> </w:t>
      </w:r>
      <w:r w:rsidR="008D7C8E" w:rsidRPr="008D7C8E">
        <w:rPr>
          <w:rFonts w:ascii="Century Gothic" w:hAnsi="Century Gothic"/>
          <w:sz w:val="22"/>
          <w:szCs w:val="22"/>
        </w:rPr>
        <w:t>The Committee will meet after the February 15, 2020 Board meeting</w:t>
      </w:r>
      <w:r w:rsidR="008D7C8E">
        <w:rPr>
          <w:rFonts w:ascii="Century Gothic" w:hAnsi="Century Gothic"/>
          <w:sz w:val="22"/>
          <w:szCs w:val="22"/>
        </w:rPr>
        <w:t xml:space="preserve"> to discuss the Reserve account, among other issues. </w:t>
      </w:r>
      <w:r w:rsidR="008D7C8E" w:rsidRPr="008D7C8E">
        <w:rPr>
          <w:rFonts w:ascii="Century Gothic" w:hAnsi="Century Gothic"/>
          <w:sz w:val="22"/>
          <w:szCs w:val="22"/>
        </w:rPr>
        <w:t xml:space="preserve"> </w:t>
      </w:r>
    </w:p>
    <w:p w14:paraId="3382B0C0" w14:textId="77777777" w:rsidR="008D7C8E" w:rsidRDefault="008D7C8E" w:rsidP="008B266A">
      <w:pPr>
        <w:jc w:val="both"/>
        <w:rPr>
          <w:rFonts w:ascii="Century Gothic" w:hAnsi="Century Gothic"/>
          <w:b/>
          <w:bCs/>
          <w:sz w:val="22"/>
          <w:szCs w:val="22"/>
        </w:rPr>
      </w:pPr>
    </w:p>
    <w:p w14:paraId="5C64AA90" w14:textId="77777777" w:rsidR="00233B4C" w:rsidRPr="009676F7" w:rsidRDefault="00233B4C" w:rsidP="008B266A">
      <w:pPr>
        <w:jc w:val="both"/>
        <w:rPr>
          <w:rFonts w:ascii="Century Gothic" w:hAnsi="Century Gothic"/>
          <w:sz w:val="22"/>
          <w:szCs w:val="22"/>
        </w:rPr>
      </w:pPr>
    </w:p>
    <w:p w14:paraId="564204AE" w14:textId="718A0C1F" w:rsidR="00330B4E" w:rsidRPr="009676F7" w:rsidRDefault="00330B4E" w:rsidP="007D2C45">
      <w:pPr>
        <w:pStyle w:val="ListParagraph"/>
        <w:numPr>
          <w:ilvl w:val="0"/>
          <w:numId w:val="47"/>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by Robert M. Zito</w:t>
      </w:r>
    </w:p>
    <w:p w14:paraId="5EC88650" w14:textId="5C2911B0"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470231">
        <w:rPr>
          <w:rFonts w:ascii="Century Gothic" w:hAnsi="Century Gothic"/>
          <w:sz w:val="22"/>
          <w:szCs w:val="22"/>
        </w:rPr>
        <w:t xml:space="preserve">year </w:t>
      </w:r>
      <w:r w:rsidR="00EB5493" w:rsidRPr="009676F7">
        <w:rPr>
          <w:rFonts w:ascii="Century Gothic" w:hAnsi="Century Gothic"/>
          <w:sz w:val="22"/>
          <w:szCs w:val="22"/>
        </w:rPr>
        <w:t xml:space="preserve">ending </w:t>
      </w:r>
      <w:r w:rsidR="008D7C8E">
        <w:rPr>
          <w:rFonts w:ascii="Century Gothic" w:hAnsi="Century Gothic"/>
          <w:sz w:val="22"/>
          <w:szCs w:val="22"/>
        </w:rPr>
        <w:t>December 31</w:t>
      </w:r>
      <w:r w:rsidR="001A6686" w:rsidRPr="009676F7">
        <w:rPr>
          <w:rFonts w:ascii="Century Gothic" w:hAnsi="Century Gothic"/>
          <w:sz w:val="22"/>
          <w:szCs w:val="22"/>
        </w:rPr>
        <w:t>, 201</w:t>
      </w:r>
      <w:r w:rsidR="006502DB">
        <w:rPr>
          <w:rFonts w:ascii="Century Gothic" w:hAnsi="Century Gothic"/>
          <w:sz w:val="22"/>
          <w:szCs w:val="22"/>
        </w:rPr>
        <w:t>9</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7E21B8CD" w14:textId="2E98850D" w:rsidR="00554533" w:rsidRPr="009676F7" w:rsidRDefault="004320AD" w:rsidP="0089100C">
      <w:pPr>
        <w:jc w:val="both"/>
        <w:rPr>
          <w:rFonts w:ascii="Century Gothic" w:hAnsi="Century Gothic"/>
          <w:sz w:val="22"/>
          <w:szCs w:val="22"/>
        </w:rPr>
      </w:pPr>
      <w:r>
        <w:rPr>
          <w:rFonts w:ascii="Century Gothic" w:hAnsi="Century Gothic"/>
          <w:sz w:val="22"/>
          <w:szCs w:val="22"/>
        </w:rPr>
        <w:t xml:space="preserve">The </w:t>
      </w:r>
      <w:r w:rsidR="00233B4C">
        <w:rPr>
          <w:rFonts w:ascii="Century Gothic" w:hAnsi="Century Gothic"/>
          <w:sz w:val="22"/>
          <w:szCs w:val="22"/>
        </w:rPr>
        <w:t xml:space="preserve">November </w:t>
      </w:r>
      <w:r w:rsidR="00554533" w:rsidRPr="009676F7">
        <w:rPr>
          <w:rFonts w:ascii="Century Gothic" w:hAnsi="Century Gothic"/>
          <w:sz w:val="22"/>
          <w:szCs w:val="22"/>
        </w:rPr>
        <w:t>cash disbursements</w:t>
      </w:r>
      <w:r>
        <w:rPr>
          <w:rFonts w:ascii="Century Gothic" w:hAnsi="Century Gothic"/>
          <w:sz w:val="22"/>
          <w:szCs w:val="22"/>
        </w:rPr>
        <w:t xml:space="preserve"> list</w:t>
      </w:r>
      <w:r w:rsidR="006D297A">
        <w:rPr>
          <w:rFonts w:ascii="Century Gothic" w:hAnsi="Century Gothic"/>
          <w:sz w:val="22"/>
          <w:szCs w:val="22"/>
        </w:rPr>
        <w:t>, totaling $</w:t>
      </w:r>
      <w:r w:rsidR="00470231">
        <w:rPr>
          <w:rFonts w:ascii="Century Gothic" w:hAnsi="Century Gothic"/>
          <w:sz w:val="22"/>
          <w:szCs w:val="22"/>
        </w:rPr>
        <w:t>8</w:t>
      </w:r>
      <w:r w:rsidR="006502DB">
        <w:rPr>
          <w:rFonts w:ascii="Century Gothic" w:hAnsi="Century Gothic"/>
          <w:sz w:val="22"/>
          <w:szCs w:val="22"/>
        </w:rPr>
        <w:t>,</w:t>
      </w:r>
      <w:r w:rsidR="00470231">
        <w:rPr>
          <w:rFonts w:ascii="Century Gothic" w:hAnsi="Century Gothic"/>
          <w:sz w:val="22"/>
          <w:szCs w:val="22"/>
        </w:rPr>
        <w:t>692.60</w:t>
      </w:r>
      <w:r w:rsidR="006D297A">
        <w:rPr>
          <w:rFonts w:ascii="Century Gothic" w:hAnsi="Century Gothic"/>
          <w:sz w:val="22"/>
          <w:szCs w:val="22"/>
        </w:rPr>
        <w:t xml:space="preserve">, </w:t>
      </w:r>
      <w:r>
        <w:rPr>
          <w:rFonts w:ascii="Century Gothic" w:hAnsi="Century Gothic"/>
          <w:sz w:val="22"/>
          <w:szCs w:val="22"/>
        </w:rPr>
        <w:t xml:space="preserve">was presented and </w:t>
      </w:r>
      <w:r w:rsidR="00554533" w:rsidRPr="009676F7">
        <w:rPr>
          <w:rFonts w:ascii="Century Gothic" w:hAnsi="Century Gothic"/>
          <w:sz w:val="22"/>
          <w:szCs w:val="22"/>
        </w:rPr>
        <w:t xml:space="preserve">discussed. </w:t>
      </w:r>
      <w:r w:rsidR="006502DB">
        <w:rPr>
          <w:rFonts w:ascii="Century Gothic" w:hAnsi="Century Gothic"/>
          <w:sz w:val="22"/>
          <w:szCs w:val="22"/>
        </w:rPr>
        <w:t>No questions were forthcoming</w:t>
      </w:r>
      <w:r w:rsidR="00554533" w:rsidRPr="009676F7">
        <w:rPr>
          <w:rFonts w:ascii="Century Gothic" w:hAnsi="Century Gothic"/>
          <w:sz w:val="22"/>
          <w:szCs w:val="22"/>
        </w:rPr>
        <w:t xml:space="preserve">. </w:t>
      </w:r>
    </w:p>
    <w:p w14:paraId="470863CD" w14:textId="58F8EB3D" w:rsidR="00225309" w:rsidRDefault="00225309" w:rsidP="0089100C">
      <w:pPr>
        <w:jc w:val="both"/>
        <w:rPr>
          <w:rFonts w:ascii="Century Gothic" w:hAnsi="Century Gothic"/>
          <w:sz w:val="22"/>
          <w:szCs w:val="22"/>
        </w:rPr>
      </w:pPr>
    </w:p>
    <w:p w14:paraId="1B162B42" w14:textId="6F7DDA5C" w:rsidR="00470231" w:rsidRDefault="004320AD" w:rsidP="006502DB">
      <w:pPr>
        <w:jc w:val="both"/>
        <w:rPr>
          <w:rFonts w:ascii="Century Gothic" w:hAnsi="Century Gothic"/>
          <w:sz w:val="22"/>
          <w:szCs w:val="22"/>
        </w:rPr>
      </w:pPr>
      <w:r>
        <w:rPr>
          <w:rFonts w:ascii="Century Gothic" w:hAnsi="Century Gothic"/>
          <w:sz w:val="22"/>
          <w:szCs w:val="22"/>
        </w:rPr>
        <w:t xml:space="preserve">Mr. Zito stated </w:t>
      </w:r>
      <w:r w:rsidR="00470231">
        <w:rPr>
          <w:rFonts w:ascii="Century Gothic" w:hAnsi="Century Gothic"/>
          <w:sz w:val="22"/>
          <w:szCs w:val="22"/>
        </w:rPr>
        <w:t xml:space="preserve">that the anticipated borrowing of funds from the Reserve account to cover the last bit of 2019 operating expenses was not needed, as late year collections were </w:t>
      </w:r>
      <w:r w:rsidR="00092C9E">
        <w:rPr>
          <w:rFonts w:ascii="Century Gothic" w:hAnsi="Century Gothic"/>
          <w:sz w:val="22"/>
          <w:szCs w:val="22"/>
        </w:rPr>
        <w:t>enough</w:t>
      </w:r>
      <w:r w:rsidR="00470231">
        <w:rPr>
          <w:rFonts w:ascii="Century Gothic" w:hAnsi="Century Gothic"/>
          <w:sz w:val="22"/>
          <w:szCs w:val="22"/>
        </w:rPr>
        <w:t xml:space="preserve"> to cover all 2019 expenses. That being the case, the figure approved for 2020 Reserve contributions in the 2020 budget was </w:t>
      </w:r>
      <w:r w:rsidR="00092C9E">
        <w:rPr>
          <w:rFonts w:ascii="Century Gothic" w:hAnsi="Century Gothic"/>
          <w:sz w:val="22"/>
          <w:szCs w:val="22"/>
        </w:rPr>
        <w:t>now</w:t>
      </w:r>
      <w:r w:rsidR="00470231">
        <w:rPr>
          <w:rFonts w:ascii="Century Gothic" w:hAnsi="Century Gothic"/>
          <w:sz w:val="22"/>
          <w:szCs w:val="22"/>
        </w:rPr>
        <w:t xml:space="preserve"> higher tha</w:t>
      </w:r>
      <w:r w:rsidR="00397526">
        <w:rPr>
          <w:rFonts w:ascii="Century Gothic" w:hAnsi="Century Gothic"/>
          <w:sz w:val="22"/>
          <w:szCs w:val="22"/>
        </w:rPr>
        <w:t>n</w:t>
      </w:r>
      <w:r w:rsidR="00470231">
        <w:rPr>
          <w:rFonts w:ascii="Century Gothic" w:hAnsi="Century Gothic"/>
          <w:sz w:val="22"/>
          <w:szCs w:val="22"/>
        </w:rPr>
        <w:t xml:space="preserve"> what would be necessary in 2020, and that adjustments to these contributions would be made after meeting with the Finance Committee on February 15</w:t>
      </w:r>
      <w:r w:rsidR="00470231" w:rsidRPr="00470231">
        <w:rPr>
          <w:rFonts w:ascii="Century Gothic" w:hAnsi="Century Gothic"/>
          <w:sz w:val="22"/>
          <w:szCs w:val="22"/>
          <w:vertAlign w:val="superscript"/>
        </w:rPr>
        <w:t>th</w:t>
      </w:r>
      <w:r w:rsidR="00470231">
        <w:rPr>
          <w:rFonts w:ascii="Century Gothic" w:hAnsi="Century Gothic"/>
          <w:sz w:val="22"/>
          <w:szCs w:val="22"/>
        </w:rPr>
        <w:t xml:space="preserve">. </w:t>
      </w:r>
    </w:p>
    <w:p w14:paraId="07B245FA" w14:textId="77777777" w:rsidR="00470231" w:rsidRDefault="00470231" w:rsidP="006502DB">
      <w:pPr>
        <w:jc w:val="both"/>
        <w:rPr>
          <w:rFonts w:ascii="Century Gothic" w:hAnsi="Century Gothic"/>
          <w:sz w:val="22"/>
          <w:szCs w:val="22"/>
        </w:rPr>
      </w:pPr>
    </w:p>
    <w:p w14:paraId="4CF3D3BB" w14:textId="56040BA9" w:rsidR="006D297A" w:rsidRDefault="00470231" w:rsidP="006502DB">
      <w:pPr>
        <w:jc w:val="both"/>
        <w:rPr>
          <w:rFonts w:ascii="Century Gothic" w:hAnsi="Century Gothic"/>
          <w:sz w:val="22"/>
          <w:szCs w:val="22"/>
        </w:rPr>
      </w:pPr>
      <w:r>
        <w:rPr>
          <w:rFonts w:ascii="Century Gothic" w:hAnsi="Century Gothic"/>
          <w:sz w:val="22"/>
          <w:szCs w:val="22"/>
        </w:rPr>
        <w:t xml:space="preserve">For the year, </w:t>
      </w:r>
      <w:r w:rsidR="00233B4C">
        <w:rPr>
          <w:rFonts w:ascii="Century Gothic" w:hAnsi="Century Gothic"/>
          <w:sz w:val="22"/>
          <w:szCs w:val="22"/>
        </w:rPr>
        <w:t xml:space="preserve">overall </w:t>
      </w:r>
      <w:r>
        <w:rPr>
          <w:rFonts w:ascii="Century Gothic" w:hAnsi="Century Gothic"/>
          <w:sz w:val="22"/>
          <w:szCs w:val="22"/>
        </w:rPr>
        <w:t xml:space="preserve">operating </w:t>
      </w:r>
      <w:r w:rsidR="00233B4C">
        <w:rPr>
          <w:rFonts w:ascii="Century Gothic" w:hAnsi="Century Gothic"/>
          <w:sz w:val="22"/>
          <w:szCs w:val="22"/>
        </w:rPr>
        <w:t>profit and positive cash flow was less than $</w:t>
      </w:r>
      <w:r>
        <w:rPr>
          <w:rFonts w:ascii="Century Gothic" w:hAnsi="Century Gothic"/>
          <w:sz w:val="22"/>
          <w:szCs w:val="22"/>
        </w:rPr>
        <w:t>1</w:t>
      </w:r>
      <w:r w:rsidR="00233B4C">
        <w:rPr>
          <w:rFonts w:ascii="Century Gothic" w:hAnsi="Century Gothic"/>
          <w:sz w:val="22"/>
          <w:szCs w:val="22"/>
        </w:rPr>
        <w:t xml:space="preserve">K. </w:t>
      </w:r>
      <w:r w:rsidR="006502DB">
        <w:rPr>
          <w:rFonts w:ascii="Century Gothic" w:hAnsi="Century Gothic"/>
          <w:sz w:val="22"/>
          <w:szCs w:val="22"/>
        </w:rPr>
        <w:t>He also stated that c</w:t>
      </w:r>
      <w:r w:rsidR="006D297A">
        <w:rPr>
          <w:rFonts w:ascii="Century Gothic" w:hAnsi="Century Gothic"/>
          <w:sz w:val="22"/>
          <w:szCs w:val="22"/>
        </w:rPr>
        <w:t xml:space="preserve">ollections </w:t>
      </w:r>
      <w:r>
        <w:rPr>
          <w:rFonts w:ascii="Century Gothic" w:hAnsi="Century Gothic"/>
          <w:sz w:val="22"/>
          <w:szCs w:val="22"/>
        </w:rPr>
        <w:t>finished at</w:t>
      </w:r>
      <w:r w:rsidR="006502DB">
        <w:rPr>
          <w:rFonts w:ascii="Century Gothic" w:hAnsi="Century Gothic"/>
          <w:sz w:val="22"/>
          <w:szCs w:val="22"/>
        </w:rPr>
        <w:t xml:space="preserve"> </w:t>
      </w:r>
      <w:r>
        <w:rPr>
          <w:rFonts w:ascii="Century Gothic" w:hAnsi="Century Gothic"/>
          <w:sz w:val="22"/>
          <w:szCs w:val="22"/>
        </w:rPr>
        <w:t>86.72</w:t>
      </w:r>
      <w:r w:rsidR="006502DB">
        <w:rPr>
          <w:rFonts w:ascii="Century Gothic" w:hAnsi="Century Gothic"/>
          <w:sz w:val="22"/>
          <w:szCs w:val="22"/>
        </w:rPr>
        <w:t xml:space="preserve">% of dues billed, </w:t>
      </w:r>
      <w:r>
        <w:rPr>
          <w:rFonts w:ascii="Century Gothic" w:hAnsi="Century Gothic"/>
          <w:sz w:val="22"/>
          <w:szCs w:val="22"/>
        </w:rPr>
        <w:t xml:space="preserve">which was higher than 2017 but slightly lower than 2018, </w:t>
      </w:r>
      <w:r w:rsidR="006502DB">
        <w:rPr>
          <w:rFonts w:ascii="Century Gothic" w:hAnsi="Century Gothic"/>
          <w:sz w:val="22"/>
          <w:szCs w:val="22"/>
        </w:rPr>
        <w:t xml:space="preserve">and </w:t>
      </w:r>
      <w:r w:rsidR="00372985">
        <w:rPr>
          <w:rFonts w:ascii="Century Gothic" w:hAnsi="Century Gothic"/>
          <w:sz w:val="22"/>
          <w:szCs w:val="22"/>
        </w:rPr>
        <w:t xml:space="preserve">that </w:t>
      </w:r>
      <w:r w:rsidR="006502DB">
        <w:rPr>
          <w:rFonts w:ascii="Century Gothic" w:hAnsi="Century Gothic"/>
          <w:sz w:val="22"/>
          <w:szCs w:val="22"/>
        </w:rPr>
        <w:t>cash balances totaled $2</w:t>
      </w:r>
      <w:r>
        <w:rPr>
          <w:rFonts w:ascii="Century Gothic" w:hAnsi="Century Gothic"/>
          <w:sz w:val="22"/>
          <w:szCs w:val="22"/>
        </w:rPr>
        <w:t>35</w:t>
      </w:r>
      <w:r w:rsidR="006502DB">
        <w:rPr>
          <w:rFonts w:ascii="Century Gothic" w:hAnsi="Century Gothic"/>
          <w:sz w:val="22"/>
          <w:szCs w:val="22"/>
        </w:rPr>
        <w:t>,</w:t>
      </w:r>
      <w:r>
        <w:rPr>
          <w:rFonts w:ascii="Century Gothic" w:hAnsi="Century Gothic"/>
          <w:sz w:val="22"/>
          <w:szCs w:val="22"/>
        </w:rPr>
        <w:t>034.62</w:t>
      </w:r>
      <w:r w:rsidR="006502DB">
        <w:rPr>
          <w:rFonts w:ascii="Century Gothic" w:hAnsi="Century Gothic"/>
          <w:sz w:val="22"/>
          <w:szCs w:val="22"/>
        </w:rPr>
        <w:t>.</w:t>
      </w:r>
      <w:r w:rsidR="006D297A">
        <w:rPr>
          <w:rFonts w:ascii="Century Gothic" w:hAnsi="Century Gothic"/>
          <w:sz w:val="22"/>
          <w:szCs w:val="22"/>
        </w:rPr>
        <w:t xml:space="preserve"> </w:t>
      </w:r>
    </w:p>
    <w:p w14:paraId="60D562F1" w14:textId="77777777" w:rsidR="0038277C" w:rsidRDefault="0038277C" w:rsidP="0089100C">
      <w:pPr>
        <w:jc w:val="both"/>
        <w:rPr>
          <w:rFonts w:ascii="Century Gothic" w:hAnsi="Century Gothic"/>
          <w:sz w:val="22"/>
          <w:szCs w:val="22"/>
        </w:rPr>
      </w:pPr>
    </w:p>
    <w:p w14:paraId="3B37C5BA" w14:textId="55D7265F" w:rsidR="00330B4E"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4062D2">
        <w:rPr>
          <w:rFonts w:ascii="Century Gothic" w:hAnsi="Century Gothic"/>
          <w:b/>
          <w:sz w:val="22"/>
          <w:szCs w:val="22"/>
        </w:rPr>
        <w:t>s</w:t>
      </w:r>
      <w:r w:rsidRPr="009676F7">
        <w:rPr>
          <w:rFonts w:ascii="Century Gothic" w:hAnsi="Century Gothic"/>
          <w:b/>
          <w:sz w:val="22"/>
          <w:szCs w:val="22"/>
        </w:rPr>
        <w:t>.</w:t>
      </w:r>
      <w:r w:rsidR="000748F1">
        <w:rPr>
          <w:rFonts w:ascii="Century Gothic" w:hAnsi="Century Gothic"/>
          <w:b/>
          <w:sz w:val="22"/>
          <w:szCs w:val="22"/>
        </w:rPr>
        <w:t xml:space="preserve"> </w:t>
      </w:r>
      <w:r w:rsidR="004062D2">
        <w:rPr>
          <w:rFonts w:ascii="Century Gothic" w:hAnsi="Century Gothic"/>
          <w:b/>
          <w:sz w:val="22"/>
          <w:szCs w:val="22"/>
        </w:rPr>
        <w:t>Anderson-Krieg</w:t>
      </w:r>
      <w:r w:rsidRPr="009676F7">
        <w:rPr>
          <w:rFonts w:ascii="Century Gothic" w:hAnsi="Century Gothic"/>
          <w:b/>
          <w:sz w:val="22"/>
          <w:szCs w:val="22"/>
        </w:rPr>
        <w:t>, seconded by M</w:t>
      </w:r>
      <w:r w:rsidR="00470231">
        <w:rPr>
          <w:rFonts w:ascii="Century Gothic" w:hAnsi="Century Gothic"/>
          <w:b/>
          <w:sz w:val="22"/>
          <w:szCs w:val="22"/>
        </w:rPr>
        <w:t>r</w:t>
      </w:r>
      <w:r w:rsidRPr="009676F7">
        <w:rPr>
          <w:rFonts w:ascii="Century Gothic" w:hAnsi="Century Gothic"/>
          <w:b/>
          <w:sz w:val="22"/>
          <w:szCs w:val="22"/>
        </w:rPr>
        <w:t>.</w:t>
      </w:r>
      <w:r w:rsidR="003C63D3">
        <w:rPr>
          <w:rFonts w:ascii="Century Gothic" w:hAnsi="Century Gothic"/>
          <w:b/>
          <w:sz w:val="22"/>
          <w:szCs w:val="22"/>
        </w:rPr>
        <w:t xml:space="preserve"> </w:t>
      </w:r>
      <w:r w:rsidR="00470231">
        <w:rPr>
          <w:rFonts w:ascii="Century Gothic" w:hAnsi="Century Gothic"/>
          <w:b/>
          <w:sz w:val="22"/>
          <w:szCs w:val="22"/>
        </w:rPr>
        <w:t xml:space="preserve">Schlegel </w:t>
      </w:r>
      <w:r w:rsidR="006502DB">
        <w:rPr>
          <w:rFonts w:ascii="Century Gothic" w:hAnsi="Century Gothic"/>
          <w:b/>
          <w:sz w:val="22"/>
          <w:szCs w:val="22"/>
        </w:rPr>
        <w:t>to</w:t>
      </w:r>
      <w:r w:rsidRPr="009676F7">
        <w:rPr>
          <w:rFonts w:ascii="Century Gothic" w:hAnsi="Century Gothic"/>
          <w:b/>
          <w:sz w:val="22"/>
          <w:szCs w:val="22"/>
        </w:rPr>
        <w:t xml:space="preserve"> accept the Financial Report as presented.  All in favor.  Motion carried. </w:t>
      </w:r>
    </w:p>
    <w:p w14:paraId="39E7F642" w14:textId="77777777" w:rsidR="00092C9E" w:rsidRPr="009676F7" w:rsidRDefault="00092C9E" w:rsidP="00330B4E">
      <w:pPr>
        <w:spacing w:after="160" w:line="259" w:lineRule="auto"/>
        <w:jc w:val="both"/>
        <w:rPr>
          <w:rFonts w:ascii="Century Gothic" w:hAnsi="Century Gothic"/>
          <w:b/>
          <w:sz w:val="22"/>
          <w:szCs w:val="22"/>
        </w:rPr>
      </w:pPr>
    </w:p>
    <w:p w14:paraId="2728D764" w14:textId="6EA0F72C" w:rsidR="00330B4E" w:rsidRPr="0027768E"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42445D60" w14:textId="7DC22FDF" w:rsidR="001A7CAC" w:rsidRDefault="001A7CAC" w:rsidP="0087642E">
      <w:pPr>
        <w:jc w:val="both"/>
        <w:rPr>
          <w:rFonts w:ascii="Century Gothic" w:hAnsi="Century Gothic" w:cs="Arial"/>
          <w:bCs/>
          <w:sz w:val="22"/>
          <w:szCs w:val="22"/>
        </w:rPr>
      </w:pPr>
    </w:p>
    <w:p w14:paraId="1DB36C3C" w14:textId="77777777" w:rsidR="003D7E71" w:rsidRDefault="003D7E71" w:rsidP="0087642E">
      <w:pPr>
        <w:jc w:val="both"/>
        <w:rPr>
          <w:rFonts w:ascii="Century Gothic" w:hAnsi="Century Gothic" w:cs="Arial"/>
          <w:bCs/>
          <w:sz w:val="22"/>
          <w:szCs w:val="22"/>
        </w:rPr>
      </w:pPr>
    </w:p>
    <w:p w14:paraId="067D4EC6" w14:textId="3ABB21AD" w:rsidR="008D7C8E" w:rsidRDefault="008D7C8E" w:rsidP="008D7C8E">
      <w:pPr>
        <w:tabs>
          <w:tab w:val="left" w:pos="360"/>
        </w:tabs>
        <w:spacing w:after="160" w:line="259" w:lineRule="auto"/>
        <w:jc w:val="both"/>
        <w:rPr>
          <w:rFonts w:ascii="Century Gothic" w:hAnsi="Century Gothic"/>
          <w:b/>
          <w:sz w:val="22"/>
          <w:szCs w:val="22"/>
        </w:rPr>
      </w:pPr>
      <w:r>
        <w:rPr>
          <w:rFonts w:ascii="Century Gothic" w:hAnsi="Century Gothic"/>
          <w:b/>
          <w:sz w:val="22"/>
          <w:szCs w:val="22"/>
        </w:rPr>
        <w:t>At this point (1</w:t>
      </w:r>
      <w:r w:rsidR="00B96575">
        <w:rPr>
          <w:rFonts w:ascii="Century Gothic" w:hAnsi="Century Gothic"/>
          <w:b/>
          <w:sz w:val="22"/>
          <w:szCs w:val="22"/>
        </w:rPr>
        <w:t>0:20</w:t>
      </w:r>
      <w:r>
        <w:rPr>
          <w:rFonts w:ascii="Century Gothic" w:hAnsi="Century Gothic"/>
          <w:b/>
          <w:sz w:val="22"/>
          <w:szCs w:val="22"/>
        </w:rPr>
        <w:t>am) M</w:t>
      </w:r>
      <w:r w:rsidR="00B96575">
        <w:rPr>
          <w:rFonts w:ascii="Century Gothic" w:hAnsi="Century Gothic"/>
          <w:b/>
          <w:sz w:val="22"/>
          <w:szCs w:val="22"/>
        </w:rPr>
        <w:t>s</w:t>
      </w:r>
      <w:r>
        <w:rPr>
          <w:rFonts w:ascii="Century Gothic" w:hAnsi="Century Gothic"/>
          <w:b/>
          <w:sz w:val="22"/>
          <w:szCs w:val="22"/>
        </w:rPr>
        <w:t xml:space="preserve">. </w:t>
      </w:r>
      <w:r w:rsidR="00B96575">
        <w:rPr>
          <w:rFonts w:ascii="Century Gothic" w:hAnsi="Century Gothic"/>
          <w:b/>
          <w:sz w:val="22"/>
          <w:szCs w:val="22"/>
        </w:rPr>
        <w:t>Kelly</w:t>
      </w:r>
      <w:r>
        <w:rPr>
          <w:rFonts w:ascii="Century Gothic" w:hAnsi="Century Gothic"/>
          <w:b/>
          <w:sz w:val="22"/>
          <w:szCs w:val="22"/>
        </w:rPr>
        <w:t>.</w:t>
      </w:r>
    </w:p>
    <w:p w14:paraId="2B49D3E4" w14:textId="13230A07" w:rsidR="00016BAF" w:rsidRPr="0087642E" w:rsidRDefault="006502DB" w:rsidP="0087642E">
      <w:pPr>
        <w:jc w:val="both"/>
        <w:rPr>
          <w:rFonts w:ascii="Century Gothic" w:hAnsi="Century Gothic" w:cs="Arial"/>
          <w:bCs/>
          <w:sz w:val="22"/>
          <w:szCs w:val="22"/>
        </w:rPr>
      </w:pPr>
      <w:r w:rsidRPr="0087642E">
        <w:rPr>
          <w:rFonts w:ascii="Century Gothic" w:hAnsi="Century Gothic" w:cs="Arial"/>
          <w:bCs/>
          <w:sz w:val="22"/>
          <w:szCs w:val="22"/>
        </w:rPr>
        <w:t xml:space="preserve"> </w:t>
      </w:r>
    </w:p>
    <w:p w14:paraId="0AA125FF" w14:textId="3D0D8615" w:rsidR="006F0BCB" w:rsidRPr="0087642E" w:rsidRDefault="006F0BCB" w:rsidP="006F0BCB">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87642E">
        <w:rPr>
          <w:rFonts w:ascii="Century Gothic" w:hAnsi="Century Gothic" w:cs="Arial"/>
          <w:b/>
          <w:sz w:val="22"/>
          <w:szCs w:val="22"/>
          <w:u w:val="single"/>
        </w:rPr>
        <w:t>Dan Broxmeier</w:t>
      </w:r>
    </w:p>
    <w:p w14:paraId="4ADDAEE4" w14:textId="7A4CBBE5" w:rsidR="0087642E" w:rsidRDefault="0087642E" w:rsidP="0087642E">
      <w:pPr>
        <w:jc w:val="both"/>
        <w:rPr>
          <w:rFonts w:ascii="Century Gothic" w:hAnsi="Century Gothic" w:cs="Arial"/>
          <w:sz w:val="22"/>
          <w:szCs w:val="22"/>
        </w:rPr>
      </w:pPr>
    </w:p>
    <w:p w14:paraId="315145C5" w14:textId="2895CC46" w:rsidR="00B96575" w:rsidRDefault="0087642E" w:rsidP="0087642E">
      <w:pPr>
        <w:jc w:val="both"/>
        <w:rPr>
          <w:rFonts w:ascii="Century Gothic" w:hAnsi="Century Gothic"/>
          <w:sz w:val="22"/>
          <w:szCs w:val="22"/>
        </w:rPr>
      </w:pPr>
      <w:r>
        <w:rPr>
          <w:rFonts w:ascii="Century Gothic" w:hAnsi="Century Gothic"/>
          <w:sz w:val="22"/>
          <w:szCs w:val="22"/>
        </w:rPr>
        <w:t xml:space="preserve">Mr. Broxmeier presented a </w:t>
      </w:r>
      <w:r w:rsidR="00B96575">
        <w:rPr>
          <w:rFonts w:ascii="Century Gothic" w:hAnsi="Century Gothic"/>
          <w:sz w:val="22"/>
          <w:szCs w:val="22"/>
        </w:rPr>
        <w:t>verbal report</w:t>
      </w:r>
      <w:r>
        <w:rPr>
          <w:rFonts w:ascii="Century Gothic" w:hAnsi="Century Gothic"/>
          <w:sz w:val="22"/>
          <w:szCs w:val="22"/>
        </w:rPr>
        <w:t xml:space="preserve">. </w:t>
      </w:r>
      <w:r w:rsidR="00B96575">
        <w:rPr>
          <w:rFonts w:ascii="Century Gothic" w:hAnsi="Century Gothic"/>
          <w:sz w:val="22"/>
          <w:szCs w:val="22"/>
        </w:rPr>
        <w:t xml:space="preserve">He discussed </w:t>
      </w:r>
      <w:r>
        <w:rPr>
          <w:rFonts w:ascii="Century Gothic" w:hAnsi="Century Gothic"/>
          <w:sz w:val="22"/>
          <w:szCs w:val="22"/>
        </w:rPr>
        <w:t>snowplowing and salting</w:t>
      </w:r>
      <w:r w:rsidR="00B96575">
        <w:rPr>
          <w:rFonts w:ascii="Century Gothic" w:hAnsi="Century Gothic"/>
          <w:sz w:val="22"/>
          <w:szCs w:val="22"/>
        </w:rPr>
        <w:t xml:space="preserve"> for the winter thus far, stating he was satisfied with KTD Lawn Care’s efforts </w:t>
      </w:r>
      <w:r w:rsidR="00092C9E">
        <w:rPr>
          <w:rFonts w:ascii="Century Gothic" w:hAnsi="Century Gothic"/>
          <w:sz w:val="22"/>
          <w:szCs w:val="22"/>
        </w:rPr>
        <w:t>to date</w:t>
      </w:r>
      <w:r w:rsidR="00B96575">
        <w:rPr>
          <w:rFonts w:ascii="Century Gothic" w:hAnsi="Century Gothic"/>
          <w:sz w:val="22"/>
          <w:szCs w:val="22"/>
        </w:rPr>
        <w:t xml:space="preserve">. The towing of an additional vehicle, left for over a week in the overflow parking lot on Hamlet Drive, was mentioned. </w:t>
      </w:r>
    </w:p>
    <w:p w14:paraId="77FC1035" w14:textId="77777777" w:rsidR="00B96575" w:rsidRDefault="00B96575" w:rsidP="0087642E">
      <w:pPr>
        <w:jc w:val="both"/>
        <w:rPr>
          <w:rFonts w:ascii="Century Gothic" w:hAnsi="Century Gothic"/>
          <w:sz w:val="22"/>
          <w:szCs w:val="22"/>
        </w:rPr>
      </w:pPr>
    </w:p>
    <w:p w14:paraId="32606692" w14:textId="7B8B6CAD" w:rsidR="003D7E71" w:rsidRDefault="00B96575" w:rsidP="0087642E">
      <w:pPr>
        <w:jc w:val="both"/>
        <w:rPr>
          <w:rFonts w:ascii="Century Gothic" w:hAnsi="Century Gothic"/>
          <w:sz w:val="22"/>
          <w:szCs w:val="22"/>
        </w:rPr>
      </w:pPr>
      <w:r>
        <w:rPr>
          <w:rFonts w:ascii="Century Gothic" w:hAnsi="Century Gothic"/>
          <w:sz w:val="22"/>
          <w:szCs w:val="22"/>
        </w:rPr>
        <w:t xml:space="preserve">Mr. Broxmeier’s idea of moving the Board’s meeting room into the Manager’s office was </w:t>
      </w:r>
      <w:r w:rsidR="003D7E71">
        <w:rPr>
          <w:rFonts w:ascii="Century Gothic" w:hAnsi="Century Gothic"/>
          <w:sz w:val="22"/>
          <w:szCs w:val="22"/>
        </w:rPr>
        <w:t xml:space="preserve">also </w:t>
      </w:r>
      <w:r>
        <w:rPr>
          <w:rFonts w:ascii="Century Gothic" w:hAnsi="Century Gothic"/>
          <w:sz w:val="22"/>
          <w:szCs w:val="22"/>
        </w:rPr>
        <w:t xml:space="preserve">discussed in </w:t>
      </w:r>
      <w:r w:rsidR="00092C9E">
        <w:rPr>
          <w:rFonts w:ascii="Century Gothic" w:hAnsi="Century Gothic"/>
          <w:sz w:val="22"/>
          <w:szCs w:val="22"/>
        </w:rPr>
        <w:t>detail</w:t>
      </w:r>
      <w:r>
        <w:rPr>
          <w:rFonts w:ascii="Century Gothic" w:hAnsi="Century Gothic"/>
          <w:sz w:val="22"/>
          <w:szCs w:val="22"/>
        </w:rPr>
        <w:t xml:space="preserve">. </w:t>
      </w:r>
      <w:r w:rsidR="003D7E71">
        <w:rPr>
          <w:rFonts w:ascii="Century Gothic" w:hAnsi="Century Gothic"/>
          <w:sz w:val="22"/>
          <w:szCs w:val="22"/>
        </w:rPr>
        <w:t xml:space="preserve">The purpose of this move </w:t>
      </w:r>
      <w:r w:rsidR="00092C9E">
        <w:rPr>
          <w:rFonts w:ascii="Century Gothic" w:hAnsi="Century Gothic"/>
          <w:sz w:val="22"/>
          <w:szCs w:val="22"/>
        </w:rPr>
        <w:t xml:space="preserve">would be </w:t>
      </w:r>
      <w:r w:rsidR="003D7E71">
        <w:rPr>
          <w:rFonts w:ascii="Century Gothic" w:hAnsi="Century Gothic"/>
          <w:sz w:val="22"/>
          <w:szCs w:val="22"/>
        </w:rPr>
        <w:t xml:space="preserve">to minimize interruptions during Board meetings, Mr. Broxmeier stated. </w:t>
      </w:r>
      <w:r>
        <w:rPr>
          <w:rFonts w:ascii="Century Gothic" w:hAnsi="Century Gothic"/>
          <w:sz w:val="22"/>
          <w:szCs w:val="22"/>
        </w:rPr>
        <w:t>Mr. Broxmeier and Mr. Zito presented the costs associated with this proposed move, specifically the costs involved with moving the computer server and wiring</w:t>
      </w:r>
      <w:r w:rsidR="003D7E71">
        <w:rPr>
          <w:rFonts w:ascii="Century Gothic" w:hAnsi="Century Gothic"/>
          <w:sz w:val="22"/>
          <w:szCs w:val="22"/>
        </w:rPr>
        <w:t xml:space="preserve"> to the opposite side of the office, and the installation of an additional security monitor for the front office. </w:t>
      </w:r>
    </w:p>
    <w:p w14:paraId="709FDA55" w14:textId="77777777" w:rsidR="003D7E71" w:rsidRDefault="003D7E71" w:rsidP="0087642E">
      <w:pPr>
        <w:jc w:val="both"/>
        <w:rPr>
          <w:rFonts w:ascii="Century Gothic" w:hAnsi="Century Gothic"/>
          <w:sz w:val="22"/>
          <w:szCs w:val="22"/>
        </w:rPr>
      </w:pPr>
    </w:p>
    <w:p w14:paraId="5EFEEC59" w14:textId="77777777" w:rsidR="003D7E71" w:rsidRDefault="003D7E71" w:rsidP="0087642E">
      <w:pPr>
        <w:jc w:val="both"/>
        <w:rPr>
          <w:rFonts w:ascii="Century Gothic" w:hAnsi="Century Gothic"/>
          <w:sz w:val="22"/>
          <w:szCs w:val="22"/>
        </w:rPr>
      </w:pPr>
      <w:r>
        <w:rPr>
          <w:rFonts w:ascii="Century Gothic" w:hAnsi="Century Gothic"/>
          <w:sz w:val="22"/>
          <w:szCs w:val="22"/>
        </w:rPr>
        <w:t xml:space="preserve">There were several divergent comments on this idea. Several members suggested that the meeting table be reoriented to allow for more space between the Board and the reception desk. </w:t>
      </w:r>
    </w:p>
    <w:p w14:paraId="07F9DB2C" w14:textId="725C5548" w:rsidR="003D7E71" w:rsidRDefault="003D7E71" w:rsidP="003D7E71">
      <w:pPr>
        <w:jc w:val="both"/>
        <w:rPr>
          <w:rFonts w:ascii="Century Gothic" w:hAnsi="Century Gothic"/>
          <w:sz w:val="22"/>
          <w:szCs w:val="22"/>
        </w:rPr>
      </w:pPr>
    </w:p>
    <w:p w14:paraId="5B40A3B7" w14:textId="77777777" w:rsidR="003D7E71" w:rsidRDefault="003D7E71" w:rsidP="003D7E71">
      <w:pPr>
        <w:jc w:val="both"/>
        <w:rPr>
          <w:rFonts w:ascii="Century Gothic" w:hAnsi="Century Gothic"/>
          <w:sz w:val="22"/>
          <w:szCs w:val="22"/>
        </w:rPr>
      </w:pPr>
    </w:p>
    <w:p w14:paraId="5246B608" w14:textId="145C4FC0" w:rsidR="003D7E71" w:rsidRDefault="003D7E71" w:rsidP="003D7E71">
      <w:pPr>
        <w:pStyle w:val="ListParagraph"/>
        <w:numPr>
          <w:ilvl w:val="0"/>
          <w:numId w:val="47"/>
        </w:numPr>
        <w:jc w:val="both"/>
        <w:rPr>
          <w:rFonts w:ascii="Century Gothic" w:hAnsi="Century Gothic" w:cs="Arial"/>
          <w:bCs/>
          <w:sz w:val="22"/>
          <w:szCs w:val="22"/>
        </w:rPr>
      </w:pPr>
      <w:r w:rsidRPr="009676F7">
        <w:rPr>
          <w:rFonts w:ascii="Century Gothic" w:hAnsi="Century Gothic" w:cs="Arial"/>
          <w:b/>
          <w:sz w:val="22"/>
          <w:szCs w:val="22"/>
          <w:u w:val="single"/>
        </w:rPr>
        <w:t>Old Business</w:t>
      </w:r>
      <w:r w:rsidRPr="009676F7">
        <w:rPr>
          <w:rFonts w:ascii="Century Gothic" w:hAnsi="Century Gothic" w:cs="Arial"/>
          <w:b/>
          <w:sz w:val="22"/>
          <w:szCs w:val="22"/>
        </w:rPr>
        <w:t>:</w:t>
      </w:r>
      <w:r>
        <w:rPr>
          <w:rFonts w:ascii="Century Gothic" w:hAnsi="Century Gothic" w:cs="Arial"/>
          <w:b/>
          <w:sz w:val="22"/>
          <w:szCs w:val="22"/>
        </w:rPr>
        <w:t xml:space="preserve"> </w:t>
      </w:r>
      <w:r>
        <w:rPr>
          <w:rFonts w:ascii="Century Gothic" w:hAnsi="Century Gothic" w:cs="Arial"/>
          <w:bCs/>
          <w:sz w:val="22"/>
          <w:szCs w:val="22"/>
        </w:rPr>
        <w:t xml:space="preserve">The E-911 warming station was again discussed. </w:t>
      </w:r>
    </w:p>
    <w:p w14:paraId="346C2988" w14:textId="1189745A" w:rsidR="003D7E71" w:rsidRDefault="003D7E71" w:rsidP="003D7E71">
      <w:pPr>
        <w:jc w:val="both"/>
        <w:rPr>
          <w:rFonts w:ascii="Century Gothic" w:hAnsi="Century Gothic" w:cs="Arial"/>
          <w:bCs/>
          <w:sz w:val="22"/>
          <w:szCs w:val="22"/>
        </w:rPr>
      </w:pPr>
    </w:p>
    <w:p w14:paraId="61416301" w14:textId="08C8231B" w:rsidR="003D7E71" w:rsidRPr="009026A6" w:rsidRDefault="003D7E71" w:rsidP="009026A6">
      <w:pPr>
        <w:pStyle w:val="ListParagraph"/>
        <w:numPr>
          <w:ilvl w:val="0"/>
          <w:numId w:val="48"/>
        </w:numPr>
        <w:jc w:val="both"/>
        <w:rPr>
          <w:rFonts w:ascii="Century Gothic" w:hAnsi="Century Gothic" w:cs="Arial"/>
          <w:b/>
          <w:sz w:val="22"/>
          <w:szCs w:val="22"/>
        </w:rPr>
      </w:pPr>
      <w:r w:rsidRPr="009026A6">
        <w:rPr>
          <w:rFonts w:ascii="Century Gothic" w:hAnsi="Century Gothic" w:cs="Arial"/>
          <w:b/>
          <w:sz w:val="22"/>
          <w:szCs w:val="22"/>
          <w:u w:val="single"/>
        </w:rPr>
        <w:t>Violation</w:t>
      </w:r>
      <w:r w:rsidR="009026A6" w:rsidRPr="009026A6">
        <w:rPr>
          <w:rFonts w:ascii="Century Gothic" w:hAnsi="Century Gothic" w:cs="Arial"/>
          <w:b/>
          <w:sz w:val="22"/>
          <w:szCs w:val="22"/>
          <w:u w:val="single"/>
        </w:rPr>
        <w:t>s</w:t>
      </w:r>
      <w:r w:rsidRPr="009026A6">
        <w:rPr>
          <w:rFonts w:ascii="Century Gothic" w:hAnsi="Century Gothic" w:cs="Arial"/>
          <w:b/>
          <w:sz w:val="22"/>
          <w:szCs w:val="22"/>
          <w:u w:val="single"/>
        </w:rPr>
        <w:t xml:space="preserve"> </w:t>
      </w:r>
      <w:r w:rsidR="009026A6">
        <w:rPr>
          <w:rFonts w:ascii="Century Gothic" w:hAnsi="Century Gothic" w:cs="Arial"/>
          <w:b/>
          <w:sz w:val="22"/>
          <w:szCs w:val="22"/>
          <w:u w:val="single"/>
        </w:rPr>
        <w:t>(</w:t>
      </w:r>
      <w:r w:rsidR="009026A6" w:rsidRPr="009026A6">
        <w:rPr>
          <w:rFonts w:ascii="Century Gothic" w:hAnsi="Century Gothic" w:cs="Arial"/>
          <w:b/>
          <w:sz w:val="22"/>
          <w:szCs w:val="22"/>
          <w:u w:val="single"/>
        </w:rPr>
        <w:t>7-1103</w:t>
      </w:r>
      <w:r w:rsidR="009026A6">
        <w:rPr>
          <w:rFonts w:ascii="Century Gothic" w:hAnsi="Century Gothic" w:cs="Arial"/>
          <w:b/>
          <w:sz w:val="22"/>
          <w:szCs w:val="22"/>
          <w:u w:val="single"/>
        </w:rPr>
        <w:t>):</w:t>
      </w:r>
      <w:r w:rsidR="009026A6">
        <w:rPr>
          <w:rFonts w:ascii="Century Gothic" w:hAnsi="Century Gothic" w:cs="Arial"/>
          <w:b/>
          <w:sz w:val="22"/>
          <w:szCs w:val="22"/>
        </w:rPr>
        <w:t xml:space="preserve"> </w:t>
      </w:r>
      <w:r w:rsidR="009026A6" w:rsidRPr="009026A6">
        <w:rPr>
          <w:rFonts w:ascii="Century Gothic" w:hAnsi="Century Gothic" w:cs="Arial"/>
          <w:bCs/>
          <w:sz w:val="22"/>
          <w:szCs w:val="22"/>
        </w:rPr>
        <w:t>The following motion was made, pursuant to the discussion at the December Board meeting</w:t>
      </w:r>
      <w:r w:rsidR="009026A6">
        <w:rPr>
          <w:rFonts w:ascii="Century Gothic" w:hAnsi="Century Gothic" w:cs="Arial"/>
          <w:b/>
          <w:sz w:val="22"/>
          <w:szCs w:val="22"/>
        </w:rPr>
        <w:t>:</w:t>
      </w:r>
      <w:r w:rsidR="009026A6" w:rsidRPr="009026A6">
        <w:rPr>
          <w:rFonts w:ascii="Century Gothic" w:hAnsi="Century Gothic" w:cs="Arial"/>
          <w:b/>
          <w:sz w:val="22"/>
          <w:szCs w:val="22"/>
        </w:rPr>
        <w:t xml:space="preserve">  </w:t>
      </w:r>
    </w:p>
    <w:p w14:paraId="7D1F8768" w14:textId="3355FF9A" w:rsidR="006502DB" w:rsidRDefault="006502DB" w:rsidP="00016BAF">
      <w:pPr>
        <w:jc w:val="both"/>
        <w:rPr>
          <w:rFonts w:ascii="Century Gothic" w:hAnsi="Century Gothic" w:cs="Arial"/>
          <w:b/>
          <w:sz w:val="22"/>
          <w:szCs w:val="22"/>
        </w:rPr>
      </w:pPr>
    </w:p>
    <w:p w14:paraId="58B591A0" w14:textId="07D1F270" w:rsidR="009026A6" w:rsidRPr="009676F7" w:rsidRDefault="009026A6" w:rsidP="009026A6">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Youngfelt</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Broxmeier to</w:t>
      </w:r>
      <w:r w:rsidRPr="009676F7">
        <w:rPr>
          <w:rFonts w:ascii="Century Gothic" w:hAnsi="Century Gothic"/>
          <w:b/>
          <w:sz w:val="22"/>
          <w:szCs w:val="22"/>
        </w:rPr>
        <w:t xml:space="preserve"> </w:t>
      </w:r>
      <w:r>
        <w:rPr>
          <w:rFonts w:ascii="Century Gothic" w:hAnsi="Century Gothic"/>
          <w:b/>
          <w:sz w:val="22"/>
          <w:szCs w:val="22"/>
        </w:rPr>
        <w:t>remove $4,000.00 in violations for lot 7-1103, and add $50.00 to this account for a fence permit. Seven</w:t>
      </w:r>
      <w:r w:rsidRPr="009676F7">
        <w:rPr>
          <w:rFonts w:ascii="Century Gothic" w:hAnsi="Century Gothic"/>
          <w:b/>
          <w:sz w:val="22"/>
          <w:szCs w:val="22"/>
        </w:rPr>
        <w:t xml:space="preserve"> in favor.  </w:t>
      </w:r>
      <w:r>
        <w:rPr>
          <w:rFonts w:ascii="Century Gothic" w:hAnsi="Century Gothic"/>
          <w:b/>
          <w:sz w:val="22"/>
          <w:szCs w:val="22"/>
        </w:rPr>
        <w:t xml:space="preserve">One abstained (Ms. Delaney). </w:t>
      </w:r>
      <w:r w:rsidRPr="009676F7">
        <w:rPr>
          <w:rFonts w:ascii="Century Gothic" w:hAnsi="Century Gothic"/>
          <w:b/>
          <w:sz w:val="22"/>
          <w:szCs w:val="22"/>
        </w:rPr>
        <w:t xml:space="preserve">Motion carried. </w:t>
      </w:r>
    </w:p>
    <w:p w14:paraId="6E88E23E" w14:textId="77777777" w:rsidR="003D7E71" w:rsidRDefault="003D7E71" w:rsidP="00016BAF">
      <w:pPr>
        <w:jc w:val="both"/>
        <w:rPr>
          <w:rFonts w:ascii="Century Gothic" w:hAnsi="Century Gothic" w:cs="Arial"/>
          <w:b/>
          <w:sz w:val="22"/>
          <w:szCs w:val="22"/>
        </w:rPr>
      </w:pPr>
    </w:p>
    <w:p w14:paraId="11F2FC40" w14:textId="77777777" w:rsidR="008F394E" w:rsidRPr="008F394E" w:rsidRDefault="00B9282B" w:rsidP="00B9282B">
      <w:pPr>
        <w:pStyle w:val="ListParagraph"/>
        <w:numPr>
          <w:ilvl w:val="0"/>
          <w:numId w:val="47"/>
        </w:numPr>
        <w:jc w:val="both"/>
        <w:rPr>
          <w:rFonts w:ascii="Century Gothic" w:hAnsi="Century Gothic"/>
          <w:b/>
          <w:sz w:val="22"/>
          <w:szCs w:val="22"/>
          <w:u w:val="single"/>
        </w:rPr>
      </w:pPr>
      <w:r>
        <w:rPr>
          <w:rFonts w:ascii="Century Gothic" w:hAnsi="Century Gothic" w:cs="Arial"/>
          <w:b/>
          <w:sz w:val="22"/>
          <w:szCs w:val="22"/>
          <w:u w:val="single"/>
        </w:rPr>
        <w:t>New</w:t>
      </w:r>
      <w:r w:rsidRPr="007E1932">
        <w:rPr>
          <w:rFonts w:ascii="Century Gothic" w:hAnsi="Century Gothic" w:cs="Arial"/>
          <w:b/>
          <w:sz w:val="22"/>
          <w:szCs w:val="22"/>
          <w:u w:val="single"/>
        </w:rPr>
        <w:t xml:space="preserve"> Business</w:t>
      </w:r>
      <w:r w:rsidRPr="007E1932">
        <w:rPr>
          <w:rFonts w:ascii="Century Gothic" w:hAnsi="Century Gothic" w:cs="Arial"/>
          <w:b/>
          <w:sz w:val="22"/>
          <w:szCs w:val="22"/>
        </w:rPr>
        <w:t>:</w:t>
      </w:r>
    </w:p>
    <w:p w14:paraId="448F6706" w14:textId="77777777" w:rsidR="008F394E" w:rsidRDefault="008F394E" w:rsidP="008F394E">
      <w:pPr>
        <w:pStyle w:val="ListParagraph"/>
        <w:ind w:left="360"/>
        <w:jc w:val="both"/>
        <w:rPr>
          <w:rFonts w:ascii="Century Gothic" w:hAnsi="Century Gothic" w:cs="Arial"/>
          <w:b/>
          <w:sz w:val="22"/>
          <w:szCs w:val="22"/>
          <w:u w:val="single"/>
        </w:rPr>
      </w:pPr>
    </w:p>
    <w:p w14:paraId="289D0B3A" w14:textId="4EDCDBCF" w:rsidR="008F394E" w:rsidRDefault="009026A6" w:rsidP="008922C4">
      <w:pPr>
        <w:pStyle w:val="ListParagraph"/>
        <w:numPr>
          <w:ilvl w:val="0"/>
          <w:numId w:val="46"/>
        </w:numPr>
        <w:jc w:val="both"/>
        <w:rPr>
          <w:rFonts w:ascii="Century Gothic" w:hAnsi="Century Gothic"/>
          <w:bCs/>
          <w:sz w:val="22"/>
          <w:szCs w:val="22"/>
        </w:rPr>
      </w:pPr>
      <w:r w:rsidRPr="00002774">
        <w:rPr>
          <w:rFonts w:ascii="Century Gothic" w:hAnsi="Century Gothic"/>
          <w:b/>
          <w:sz w:val="22"/>
          <w:szCs w:val="22"/>
          <w:u w:val="single"/>
        </w:rPr>
        <w:t>Reconfiguring Office Space</w:t>
      </w:r>
      <w:r w:rsidR="008F394E" w:rsidRPr="00002774">
        <w:rPr>
          <w:rFonts w:ascii="Century Gothic" w:hAnsi="Century Gothic"/>
          <w:b/>
          <w:sz w:val="22"/>
          <w:szCs w:val="22"/>
          <w:u w:val="single"/>
        </w:rPr>
        <w:t xml:space="preserve"> </w:t>
      </w:r>
      <w:r w:rsidR="00DE44B6" w:rsidRPr="00002774">
        <w:rPr>
          <w:rFonts w:ascii="Century Gothic" w:hAnsi="Century Gothic"/>
          <w:b/>
          <w:sz w:val="22"/>
          <w:szCs w:val="22"/>
          <w:u w:val="single"/>
        </w:rPr>
        <w:t xml:space="preserve">– </w:t>
      </w:r>
      <w:r w:rsidRPr="00002774">
        <w:rPr>
          <w:rFonts w:ascii="Century Gothic" w:hAnsi="Century Gothic"/>
          <w:bCs/>
          <w:sz w:val="22"/>
          <w:szCs w:val="22"/>
        </w:rPr>
        <w:t xml:space="preserve">The earlier discussion regarding the reconfiguring of the space in the office continued for a lengthy period. Comments were heard by many of the Board members present. Many different ideas and possible solutions were discussed. </w:t>
      </w:r>
      <w:r w:rsidR="00002774" w:rsidRPr="00002774">
        <w:rPr>
          <w:rFonts w:ascii="Century Gothic" w:hAnsi="Century Gothic"/>
          <w:bCs/>
          <w:sz w:val="22"/>
          <w:szCs w:val="22"/>
        </w:rPr>
        <w:t>When no consensus was reached, it was decided that this issue would be taken up</w:t>
      </w:r>
      <w:r w:rsidR="00092C9E">
        <w:rPr>
          <w:rFonts w:ascii="Century Gothic" w:hAnsi="Century Gothic"/>
          <w:bCs/>
          <w:sz w:val="22"/>
          <w:szCs w:val="22"/>
        </w:rPr>
        <w:t xml:space="preserve"> at a </w:t>
      </w:r>
      <w:r w:rsidR="00092C9E" w:rsidRPr="00002774">
        <w:rPr>
          <w:rFonts w:ascii="Century Gothic" w:hAnsi="Century Gothic"/>
          <w:bCs/>
          <w:sz w:val="22"/>
          <w:szCs w:val="22"/>
        </w:rPr>
        <w:t>later</w:t>
      </w:r>
      <w:r w:rsidR="00092C9E">
        <w:rPr>
          <w:rFonts w:ascii="Century Gothic" w:hAnsi="Century Gothic"/>
          <w:bCs/>
          <w:sz w:val="22"/>
          <w:szCs w:val="22"/>
        </w:rPr>
        <w:t xml:space="preserve"> date</w:t>
      </w:r>
      <w:r w:rsidR="00002774" w:rsidRPr="00002774">
        <w:rPr>
          <w:rFonts w:ascii="Century Gothic" w:hAnsi="Century Gothic"/>
          <w:bCs/>
          <w:sz w:val="22"/>
          <w:szCs w:val="22"/>
        </w:rPr>
        <w:t xml:space="preserve">. </w:t>
      </w:r>
    </w:p>
    <w:p w14:paraId="3C3A8B1B" w14:textId="77777777" w:rsidR="00002774" w:rsidRPr="00002774" w:rsidRDefault="00002774" w:rsidP="00002774">
      <w:pPr>
        <w:pStyle w:val="ListParagraph"/>
        <w:jc w:val="both"/>
        <w:rPr>
          <w:rFonts w:ascii="Century Gothic" w:hAnsi="Century Gothic"/>
          <w:bCs/>
          <w:sz w:val="22"/>
          <w:szCs w:val="22"/>
          <w:u w:val="single"/>
        </w:rPr>
      </w:pPr>
    </w:p>
    <w:p w14:paraId="1CA0B3AE" w14:textId="5BBF8AF3" w:rsidR="008F394E" w:rsidRPr="00002774" w:rsidRDefault="00002774" w:rsidP="005C600F">
      <w:pPr>
        <w:pStyle w:val="ListParagraph"/>
        <w:numPr>
          <w:ilvl w:val="0"/>
          <w:numId w:val="46"/>
        </w:numPr>
        <w:jc w:val="both"/>
        <w:rPr>
          <w:rFonts w:ascii="Century Gothic" w:hAnsi="Century Gothic"/>
          <w:bCs/>
          <w:sz w:val="22"/>
          <w:szCs w:val="22"/>
        </w:rPr>
      </w:pPr>
      <w:r w:rsidRPr="00002774">
        <w:rPr>
          <w:rFonts w:ascii="Century Gothic" w:hAnsi="Century Gothic"/>
          <w:b/>
          <w:sz w:val="22"/>
          <w:szCs w:val="22"/>
          <w:u w:val="single"/>
        </w:rPr>
        <w:t>Area Light for Community Center</w:t>
      </w:r>
      <w:r w:rsidR="00DE44B6" w:rsidRPr="00002774">
        <w:rPr>
          <w:rFonts w:ascii="Century Gothic" w:hAnsi="Century Gothic"/>
          <w:b/>
          <w:sz w:val="22"/>
          <w:szCs w:val="22"/>
          <w:u w:val="single"/>
        </w:rPr>
        <w:t xml:space="preserve"> –</w:t>
      </w:r>
      <w:r w:rsidR="008F394E" w:rsidRPr="00002774">
        <w:rPr>
          <w:rFonts w:ascii="Century Gothic" w:hAnsi="Century Gothic"/>
          <w:b/>
          <w:sz w:val="22"/>
          <w:szCs w:val="22"/>
          <w:u w:val="single"/>
        </w:rPr>
        <w:t xml:space="preserve">  </w:t>
      </w:r>
      <w:r w:rsidR="008F394E" w:rsidRPr="00002774">
        <w:rPr>
          <w:rFonts w:ascii="Century Gothic" w:hAnsi="Century Gothic"/>
          <w:bCs/>
          <w:sz w:val="22"/>
          <w:szCs w:val="22"/>
        </w:rPr>
        <w:t xml:space="preserve"> </w:t>
      </w:r>
      <w:r w:rsidRPr="00002774">
        <w:rPr>
          <w:rFonts w:ascii="Century Gothic" w:hAnsi="Century Gothic"/>
          <w:bCs/>
          <w:sz w:val="22"/>
          <w:szCs w:val="22"/>
        </w:rPr>
        <w:t xml:space="preserve">Mr. Broxmeier suggested that PFE contract with PPL to install an additional area light on the Horatio </w:t>
      </w:r>
      <w:r w:rsidR="00092C9E" w:rsidRPr="00002774">
        <w:rPr>
          <w:rFonts w:ascii="Century Gothic" w:hAnsi="Century Gothic"/>
          <w:bCs/>
          <w:sz w:val="22"/>
          <w:szCs w:val="22"/>
        </w:rPr>
        <w:t>Road side</w:t>
      </w:r>
      <w:r w:rsidRPr="00002774">
        <w:rPr>
          <w:rFonts w:ascii="Century Gothic" w:hAnsi="Century Gothic"/>
          <w:bCs/>
          <w:sz w:val="22"/>
          <w:szCs w:val="22"/>
        </w:rPr>
        <w:t xml:space="preserve"> of the building. This would be replacing a parking lot light that has shorted out and will cost, according to estimates, over $2,000.00 to repair. </w:t>
      </w:r>
    </w:p>
    <w:p w14:paraId="53A9B9BC" w14:textId="592429D3" w:rsidR="00002774" w:rsidRDefault="004D07E2" w:rsidP="004D07E2">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w:t>
      </w:r>
      <w:r w:rsidR="00002774">
        <w:rPr>
          <w:rFonts w:ascii="Century Gothic" w:hAnsi="Century Gothic"/>
          <w:b/>
          <w:sz w:val="22"/>
          <w:szCs w:val="22"/>
        </w:rPr>
        <w:t>Moore</w:t>
      </w:r>
      <w:r w:rsidRPr="009676F7">
        <w:rPr>
          <w:rFonts w:ascii="Century Gothic" w:hAnsi="Century Gothic"/>
          <w:b/>
          <w:sz w:val="22"/>
          <w:szCs w:val="22"/>
        </w:rPr>
        <w:t>, seconded by M</w:t>
      </w:r>
      <w:r w:rsidR="00002774">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w:t>
      </w:r>
      <w:r w:rsidR="00002774">
        <w:rPr>
          <w:rFonts w:ascii="Century Gothic" w:hAnsi="Century Gothic"/>
          <w:b/>
          <w:sz w:val="22"/>
          <w:szCs w:val="22"/>
        </w:rPr>
        <w:t xml:space="preserve">Broxmeier </w:t>
      </w:r>
      <w:r>
        <w:rPr>
          <w:rFonts w:ascii="Century Gothic" w:hAnsi="Century Gothic"/>
          <w:b/>
          <w:sz w:val="22"/>
          <w:szCs w:val="22"/>
        </w:rPr>
        <w:t>to</w:t>
      </w:r>
      <w:r w:rsidRPr="009676F7">
        <w:rPr>
          <w:rFonts w:ascii="Century Gothic" w:hAnsi="Century Gothic"/>
          <w:b/>
          <w:sz w:val="22"/>
          <w:szCs w:val="22"/>
        </w:rPr>
        <w:t xml:space="preserve"> </w:t>
      </w:r>
      <w:r w:rsidR="00002774">
        <w:rPr>
          <w:rFonts w:ascii="Century Gothic" w:hAnsi="Century Gothic"/>
          <w:b/>
          <w:sz w:val="22"/>
          <w:szCs w:val="22"/>
        </w:rPr>
        <w:t>contract with PPL for an additional area light to be installed on the Horatio Road side of the Community Center property.</w:t>
      </w:r>
      <w:r>
        <w:rPr>
          <w:rFonts w:ascii="Century Gothic" w:hAnsi="Century Gothic"/>
          <w:b/>
          <w:sz w:val="22"/>
          <w:szCs w:val="22"/>
        </w:rPr>
        <w:t xml:space="preserve"> </w:t>
      </w:r>
      <w:r w:rsidRPr="009676F7">
        <w:rPr>
          <w:rFonts w:ascii="Century Gothic" w:hAnsi="Century Gothic"/>
          <w:b/>
          <w:sz w:val="22"/>
          <w:szCs w:val="22"/>
        </w:rPr>
        <w:t>All in favor.  Motion carried.</w:t>
      </w:r>
    </w:p>
    <w:p w14:paraId="43583C88" w14:textId="4B65EBFB" w:rsidR="00710F3E" w:rsidRPr="00710F3E" w:rsidRDefault="00710F3E" w:rsidP="00710F3E">
      <w:pPr>
        <w:pStyle w:val="ListParagraph"/>
        <w:numPr>
          <w:ilvl w:val="0"/>
          <w:numId w:val="49"/>
        </w:numPr>
        <w:spacing w:after="160" w:line="259" w:lineRule="auto"/>
        <w:jc w:val="both"/>
        <w:rPr>
          <w:rFonts w:ascii="Century Gothic" w:hAnsi="Century Gothic"/>
          <w:b/>
          <w:sz w:val="22"/>
          <w:szCs w:val="22"/>
        </w:rPr>
      </w:pPr>
      <w:r w:rsidRPr="00710F3E">
        <w:rPr>
          <w:rFonts w:ascii="Century Gothic" w:hAnsi="Century Gothic"/>
          <w:b/>
          <w:sz w:val="22"/>
          <w:szCs w:val="22"/>
          <w:u w:val="single"/>
        </w:rPr>
        <w:t>Trees behind Community Center</w:t>
      </w:r>
      <w:r>
        <w:rPr>
          <w:rFonts w:ascii="Century Gothic" w:hAnsi="Century Gothic"/>
          <w:b/>
          <w:sz w:val="22"/>
          <w:szCs w:val="22"/>
        </w:rPr>
        <w:t xml:space="preserve"> - </w:t>
      </w:r>
      <w:r w:rsidRPr="00002774">
        <w:rPr>
          <w:rFonts w:ascii="Century Gothic" w:hAnsi="Century Gothic"/>
          <w:bCs/>
          <w:sz w:val="22"/>
          <w:szCs w:val="22"/>
        </w:rPr>
        <w:t xml:space="preserve">Mr. Broxmeier </w:t>
      </w:r>
      <w:r>
        <w:rPr>
          <w:rFonts w:ascii="Century Gothic" w:hAnsi="Century Gothic"/>
          <w:bCs/>
          <w:sz w:val="22"/>
          <w:szCs w:val="22"/>
        </w:rPr>
        <w:t xml:space="preserve">pointed out several trees that are dead, surrounding the Community Center, that should come down. He asked the Board members to </w:t>
      </w:r>
      <w:r w:rsidR="00092C9E">
        <w:rPr>
          <w:rFonts w:ascii="Century Gothic" w:hAnsi="Century Gothic"/>
          <w:bCs/>
          <w:sz w:val="22"/>
          <w:szCs w:val="22"/>
        </w:rPr>
        <w:t>look</w:t>
      </w:r>
      <w:r>
        <w:rPr>
          <w:rFonts w:ascii="Century Gothic" w:hAnsi="Century Gothic"/>
          <w:bCs/>
          <w:sz w:val="22"/>
          <w:szCs w:val="22"/>
        </w:rPr>
        <w:t xml:space="preserve"> at the trees for possible future action.</w:t>
      </w:r>
    </w:p>
    <w:p w14:paraId="1522DA89" w14:textId="045EC92B" w:rsidR="00710F3E" w:rsidRPr="00710F3E" w:rsidRDefault="00710F3E" w:rsidP="00710F3E">
      <w:pPr>
        <w:pStyle w:val="ListParagraph"/>
        <w:spacing w:after="160" w:line="259" w:lineRule="auto"/>
        <w:jc w:val="both"/>
        <w:rPr>
          <w:rFonts w:ascii="Century Gothic" w:hAnsi="Century Gothic"/>
          <w:b/>
          <w:sz w:val="22"/>
          <w:szCs w:val="22"/>
        </w:rPr>
      </w:pPr>
      <w:r>
        <w:rPr>
          <w:rFonts w:ascii="Century Gothic" w:hAnsi="Century Gothic"/>
          <w:bCs/>
          <w:sz w:val="22"/>
          <w:szCs w:val="22"/>
        </w:rPr>
        <w:t xml:space="preserve"> </w:t>
      </w:r>
    </w:p>
    <w:p w14:paraId="061C2880" w14:textId="28F1E359" w:rsidR="00710F3E" w:rsidRPr="00710F3E" w:rsidRDefault="00710F3E" w:rsidP="00F44E60">
      <w:pPr>
        <w:pStyle w:val="ListParagraph"/>
        <w:numPr>
          <w:ilvl w:val="0"/>
          <w:numId w:val="49"/>
        </w:numPr>
        <w:spacing w:after="160" w:line="259" w:lineRule="auto"/>
        <w:jc w:val="both"/>
        <w:rPr>
          <w:rFonts w:ascii="Century Gothic" w:hAnsi="Century Gothic"/>
          <w:b/>
          <w:sz w:val="22"/>
          <w:szCs w:val="22"/>
        </w:rPr>
      </w:pPr>
      <w:r w:rsidRPr="00710F3E">
        <w:rPr>
          <w:rFonts w:ascii="Century Gothic" w:hAnsi="Century Gothic"/>
          <w:b/>
          <w:sz w:val="22"/>
          <w:szCs w:val="22"/>
          <w:u w:val="single"/>
        </w:rPr>
        <w:t>Mailbox Pavilion School Bus Congestion</w:t>
      </w:r>
      <w:r w:rsidRPr="00710F3E">
        <w:rPr>
          <w:rFonts w:ascii="Century Gothic" w:hAnsi="Century Gothic"/>
          <w:b/>
          <w:sz w:val="22"/>
          <w:szCs w:val="22"/>
        </w:rPr>
        <w:t xml:space="preserve"> - </w:t>
      </w:r>
      <w:r w:rsidRPr="00710F3E">
        <w:rPr>
          <w:rFonts w:ascii="Century Gothic" w:hAnsi="Century Gothic"/>
          <w:bCs/>
          <w:sz w:val="22"/>
          <w:szCs w:val="22"/>
        </w:rPr>
        <w:t>Mr. Broxmeier suggested removing some trees to try to expand parking to improve safety near the mailbox pavilion school bus drop</w:t>
      </w:r>
      <w:r w:rsidR="00092C9E">
        <w:rPr>
          <w:rFonts w:ascii="Century Gothic" w:hAnsi="Century Gothic"/>
          <w:bCs/>
          <w:sz w:val="22"/>
          <w:szCs w:val="22"/>
        </w:rPr>
        <w:t>-</w:t>
      </w:r>
      <w:r w:rsidRPr="00710F3E">
        <w:rPr>
          <w:rFonts w:ascii="Century Gothic" w:hAnsi="Century Gothic"/>
          <w:bCs/>
          <w:sz w:val="22"/>
          <w:szCs w:val="22"/>
        </w:rPr>
        <w:t>off</w:t>
      </w:r>
      <w:r w:rsidR="00092C9E">
        <w:rPr>
          <w:rFonts w:ascii="Century Gothic" w:hAnsi="Century Gothic"/>
          <w:bCs/>
          <w:sz w:val="22"/>
          <w:szCs w:val="22"/>
        </w:rPr>
        <w:t xml:space="preserve"> / pickup</w:t>
      </w:r>
      <w:r w:rsidRPr="00710F3E">
        <w:rPr>
          <w:rFonts w:ascii="Century Gothic" w:hAnsi="Century Gothic"/>
          <w:bCs/>
          <w:sz w:val="22"/>
          <w:szCs w:val="22"/>
        </w:rPr>
        <w:t xml:space="preserve"> site. Ms. Garcia suggested that the Township open space property parking lot might be used to improve the situation. </w:t>
      </w:r>
    </w:p>
    <w:p w14:paraId="250B29DD" w14:textId="74C35EE3" w:rsidR="00426B84" w:rsidRPr="00710F3E" w:rsidRDefault="00710F3E" w:rsidP="00710F3E">
      <w:pPr>
        <w:pStyle w:val="ListParagraph"/>
        <w:spacing w:after="160" w:line="259" w:lineRule="auto"/>
        <w:jc w:val="both"/>
        <w:rPr>
          <w:rFonts w:ascii="Century Gothic" w:hAnsi="Century Gothic"/>
          <w:b/>
          <w:sz w:val="22"/>
          <w:szCs w:val="22"/>
        </w:rPr>
      </w:pPr>
      <w:r w:rsidRPr="00710F3E">
        <w:rPr>
          <w:rFonts w:ascii="Century Gothic" w:hAnsi="Century Gothic"/>
          <w:bCs/>
          <w:sz w:val="22"/>
          <w:szCs w:val="22"/>
        </w:rPr>
        <w:t xml:space="preserve">  </w:t>
      </w:r>
    </w:p>
    <w:p w14:paraId="28106B49" w14:textId="042D69A4" w:rsidR="004D07E2" w:rsidRPr="008F394E" w:rsidRDefault="00002774" w:rsidP="004D07E2">
      <w:pPr>
        <w:pStyle w:val="ListParagraph"/>
        <w:numPr>
          <w:ilvl w:val="0"/>
          <w:numId w:val="46"/>
        </w:numPr>
        <w:jc w:val="both"/>
        <w:rPr>
          <w:rFonts w:ascii="Century Gothic" w:hAnsi="Century Gothic"/>
          <w:bCs/>
          <w:sz w:val="22"/>
          <w:szCs w:val="22"/>
          <w:u w:val="single"/>
        </w:rPr>
      </w:pPr>
      <w:r>
        <w:rPr>
          <w:rFonts w:ascii="Century Gothic" w:hAnsi="Century Gothic"/>
          <w:b/>
          <w:sz w:val="22"/>
          <w:szCs w:val="22"/>
          <w:u w:val="single"/>
        </w:rPr>
        <w:t>Request for Dues Settlement</w:t>
      </w:r>
      <w:r w:rsidR="00DE44B6">
        <w:rPr>
          <w:rFonts w:ascii="Century Gothic" w:hAnsi="Century Gothic"/>
          <w:b/>
          <w:sz w:val="22"/>
          <w:szCs w:val="22"/>
          <w:u w:val="single"/>
        </w:rPr>
        <w:t xml:space="preserve"> –</w:t>
      </w:r>
      <w:r w:rsidR="00426B84">
        <w:rPr>
          <w:rFonts w:ascii="Century Gothic" w:hAnsi="Century Gothic"/>
          <w:b/>
          <w:sz w:val="22"/>
          <w:szCs w:val="22"/>
          <w:u w:val="single"/>
        </w:rPr>
        <w:t xml:space="preserve"> </w:t>
      </w:r>
      <w:r>
        <w:rPr>
          <w:rFonts w:ascii="Century Gothic" w:hAnsi="Century Gothic"/>
          <w:b/>
          <w:sz w:val="22"/>
          <w:szCs w:val="22"/>
          <w:u w:val="single"/>
        </w:rPr>
        <w:t>(6-0413 and 6-2817)</w:t>
      </w:r>
      <w:r w:rsidR="004D07E2">
        <w:rPr>
          <w:rFonts w:ascii="Century Gothic" w:hAnsi="Century Gothic"/>
          <w:b/>
          <w:sz w:val="22"/>
          <w:szCs w:val="22"/>
          <w:u w:val="single"/>
        </w:rPr>
        <w:t xml:space="preserve">  </w:t>
      </w:r>
      <w:r w:rsidR="004D07E2">
        <w:rPr>
          <w:rFonts w:ascii="Century Gothic" w:hAnsi="Century Gothic"/>
          <w:bCs/>
          <w:sz w:val="22"/>
          <w:szCs w:val="22"/>
        </w:rPr>
        <w:t xml:space="preserve"> </w:t>
      </w:r>
    </w:p>
    <w:p w14:paraId="18F090C9" w14:textId="77777777" w:rsidR="004D07E2" w:rsidRPr="008F394E" w:rsidRDefault="004D07E2" w:rsidP="004D07E2">
      <w:pPr>
        <w:pStyle w:val="ListParagraph"/>
        <w:rPr>
          <w:rFonts w:ascii="Century Gothic" w:hAnsi="Century Gothic"/>
          <w:bCs/>
          <w:sz w:val="22"/>
          <w:szCs w:val="22"/>
        </w:rPr>
      </w:pPr>
    </w:p>
    <w:p w14:paraId="5FEF2A83" w14:textId="15588A67" w:rsidR="004D07E2" w:rsidRDefault="004D07E2" w:rsidP="004D07E2">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19496A">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w:t>
      </w:r>
      <w:r w:rsidR="0019496A">
        <w:rPr>
          <w:rFonts w:ascii="Century Gothic" w:hAnsi="Century Gothic"/>
          <w:b/>
          <w:sz w:val="22"/>
          <w:szCs w:val="22"/>
        </w:rPr>
        <w:t xml:space="preserve">Moore </w:t>
      </w:r>
      <w:r>
        <w:rPr>
          <w:rFonts w:ascii="Century Gothic" w:hAnsi="Century Gothic"/>
          <w:b/>
          <w:sz w:val="22"/>
          <w:szCs w:val="22"/>
        </w:rPr>
        <w:t>to</w:t>
      </w:r>
      <w:r w:rsidRPr="009676F7">
        <w:rPr>
          <w:rFonts w:ascii="Century Gothic" w:hAnsi="Century Gothic"/>
          <w:b/>
          <w:sz w:val="22"/>
          <w:szCs w:val="22"/>
        </w:rPr>
        <w:t xml:space="preserve"> </w:t>
      </w:r>
      <w:r w:rsidR="0019496A">
        <w:rPr>
          <w:rFonts w:ascii="Century Gothic" w:hAnsi="Century Gothic"/>
          <w:b/>
          <w:sz w:val="22"/>
          <w:szCs w:val="22"/>
        </w:rPr>
        <w:t xml:space="preserve">offer settlement as payment in full to </w:t>
      </w:r>
      <w:r w:rsidR="001F3984">
        <w:rPr>
          <w:rFonts w:ascii="Century Gothic" w:hAnsi="Century Gothic"/>
          <w:b/>
          <w:sz w:val="22"/>
          <w:szCs w:val="22"/>
        </w:rPr>
        <w:t xml:space="preserve">lots </w:t>
      </w:r>
      <w:r w:rsidR="0019496A">
        <w:rPr>
          <w:rFonts w:ascii="Century Gothic" w:hAnsi="Century Gothic"/>
          <w:b/>
          <w:sz w:val="22"/>
          <w:szCs w:val="22"/>
        </w:rPr>
        <w:t xml:space="preserve">6-0413 and 6-2817 in the amount of $2,012.50, to be paid in full within 60 days. Although no second was recorded or formal vote taken, the consensus of those present was that this was acceptable. </w:t>
      </w:r>
      <w:r w:rsidRPr="009676F7">
        <w:rPr>
          <w:rFonts w:ascii="Century Gothic" w:hAnsi="Century Gothic"/>
          <w:b/>
          <w:sz w:val="22"/>
          <w:szCs w:val="22"/>
        </w:rPr>
        <w:t xml:space="preserve"> </w:t>
      </w:r>
    </w:p>
    <w:p w14:paraId="0AF1BED9" w14:textId="77777777" w:rsidR="00EB1FC4" w:rsidRPr="009676F7" w:rsidRDefault="00EB1FC4" w:rsidP="004D07E2">
      <w:pPr>
        <w:spacing w:after="160" w:line="259" w:lineRule="auto"/>
        <w:jc w:val="both"/>
        <w:rPr>
          <w:rFonts w:ascii="Century Gothic" w:hAnsi="Century Gothic"/>
          <w:b/>
          <w:sz w:val="22"/>
          <w:szCs w:val="22"/>
        </w:rPr>
      </w:pPr>
    </w:p>
    <w:p w14:paraId="7CCDB8E5" w14:textId="4F0E32ED" w:rsidR="000C205F" w:rsidRPr="005659C0" w:rsidRDefault="000917FF" w:rsidP="007D2C45">
      <w:pPr>
        <w:pStyle w:val="ListParagraph"/>
        <w:numPr>
          <w:ilvl w:val="0"/>
          <w:numId w:val="47"/>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t>Correspondence:</w:t>
      </w:r>
      <w:r w:rsidRPr="009676F7">
        <w:rPr>
          <w:rFonts w:ascii="Century Gothic" w:hAnsi="Century Gothic"/>
          <w:b/>
          <w:sz w:val="22"/>
          <w:szCs w:val="22"/>
        </w:rPr>
        <w:t xml:space="preserve"> </w:t>
      </w:r>
      <w:r w:rsidR="00B9282B">
        <w:rPr>
          <w:rFonts w:ascii="Century Gothic" w:hAnsi="Century Gothic"/>
          <w:b/>
          <w:sz w:val="22"/>
          <w:szCs w:val="22"/>
        </w:rPr>
        <w:t>None</w:t>
      </w:r>
      <w:r w:rsidR="005659C0">
        <w:rPr>
          <w:rFonts w:ascii="Century Gothic" w:hAnsi="Century Gothic"/>
          <w:b/>
          <w:sz w:val="22"/>
          <w:szCs w:val="22"/>
        </w:rPr>
        <w:t>.</w:t>
      </w:r>
    </w:p>
    <w:p w14:paraId="6EC47AF9" w14:textId="77334CD7" w:rsidR="005659C0" w:rsidRDefault="005659C0" w:rsidP="005659C0">
      <w:pPr>
        <w:pStyle w:val="ListParagraph"/>
        <w:spacing w:after="160" w:line="259" w:lineRule="auto"/>
        <w:ind w:left="360"/>
        <w:jc w:val="both"/>
        <w:rPr>
          <w:rFonts w:ascii="Century Gothic" w:hAnsi="Century Gothic"/>
          <w:b/>
          <w:sz w:val="22"/>
          <w:szCs w:val="22"/>
          <w:u w:val="single"/>
        </w:rPr>
      </w:pPr>
    </w:p>
    <w:p w14:paraId="0617D549" w14:textId="77777777" w:rsidR="00EB1FC4" w:rsidRPr="009676F7" w:rsidRDefault="00EB1FC4" w:rsidP="005659C0">
      <w:pPr>
        <w:pStyle w:val="ListParagraph"/>
        <w:spacing w:after="160" w:line="259" w:lineRule="auto"/>
        <w:ind w:left="360"/>
        <w:jc w:val="both"/>
        <w:rPr>
          <w:rFonts w:ascii="Century Gothic" w:hAnsi="Century Gothic"/>
          <w:b/>
          <w:sz w:val="22"/>
          <w:szCs w:val="22"/>
          <w:u w:val="single"/>
        </w:rPr>
      </w:pPr>
    </w:p>
    <w:p w14:paraId="2F4EF6C4" w14:textId="02AE8A3D" w:rsidR="0094725A" w:rsidRPr="009676F7" w:rsidRDefault="00330B4E" w:rsidP="007D2C45">
      <w:pPr>
        <w:pStyle w:val="ListParagraph"/>
        <w:numPr>
          <w:ilvl w:val="0"/>
          <w:numId w:val="47"/>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B9282B" w:rsidRPr="00B9282B">
        <w:rPr>
          <w:rFonts w:ascii="Century Gothic" w:hAnsi="Century Gothic"/>
          <w:b/>
          <w:sz w:val="22"/>
          <w:szCs w:val="22"/>
        </w:rPr>
        <w:t xml:space="preserve"> None</w:t>
      </w:r>
      <w:r w:rsidR="005659C0">
        <w:rPr>
          <w:rFonts w:ascii="Century Gothic" w:hAnsi="Century Gothic"/>
          <w:b/>
          <w:sz w:val="22"/>
          <w:szCs w:val="22"/>
        </w:rPr>
        <w:t>.</w:t>
      </w:r>
      <w:r w:rsidR="000917FF" w:rsidRPr="00B9282B">
        <w:rPr>
          <w:rFonts w:ascii="Century Gothic" w:hAnsi="Century Gothic"/>
          <w:b/>
          <w:sz w:val="22"/>
          <w:szCs w:val="22"/>
        </w:rPr>
        <w:t xml:space="preserve"> </w:t>
      </w:r>
    </w:p>
    <w:p w14:paraId="3E2B9BE8" w14:textId="5473406F" w:rsidR="001E59D0" w:rsidRDefault="001E59D0" w:rsidP="001E59D0">
      <w:pPr>
        <w:jc w:val="both"/>
        <w:rPr>
          <w:rFonts w:ascii="Century Gothic" w:hAnsi="Century Gothic" w:cs="Arial"/>
          <w:b/>
          <w:sz w:val="22"/>
          <w:szCs w:val="22"/>
        </w:rPr>
      </w:pPr>
    </w:p>
    <w:p w14:paraId="647BCDC5" w14:textId="77777777" w:rsidR="00463B07" w:rsidRPr="001E59D0" w:rsidRDefault="00463B07" w:rsidP="001E59D0">
      <w:pPr>
        <w:jc w:val="both"/>
        <w:rPr>
          <w:rFonts w:ascii="Century Gothic" w:hAnsi="Century Gothic" w:cs="Arial"/>
          <w:b/>
          <w:sz w:val="22"/>
          <w:szCs w:val="22"/>
        </w:rPr>
      </w:pPr>
    </w:p>
    <w:p w14:paraId="1AF16FFF" w14:textId="56AE1C8F"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 xml:space="preserve">Ms. </w:t>
      </w:r>
      <w:r w:rsidR="005659C0">
        <w:rPr>
          <w:rFonts w:ascii="Century Gothic" w:hAnsi="Century Gothic" w:cs="Arial"/>
          <w:b/>
          <w:sz w:val="22"/>
          <w:szCs w:val="22"/>
        </w:rPr>
        <w:t>Anderson-Krieg</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M</w:t>
      </w:r>
      <w:r w:rsidR="005962C9">
        <w:rPr>
          <w:rFonts w:ascii="Century Gothic" w:hAnsi="Century Gothic" w:cs="Arial"/>
          <w:b/>
          <w:sz w:val="22"/>
          <w:szCs w:val="22"/>
        </w:rPr>
        <w:t xml:space="preserve">s. </w:t>
      </w:r>
      <w:r w:rsidR="005659C0">
        <w:rPr>
          <w:rFonts w:ascii="Century Gothic" w:hAnsi="Century Gothic" w:cs="Arial"/>
          <w:b/>
          <w:sz w:val="22"/>
          <w:szCs w:val="22"/>
        </w:rPr>
        <w:t>Garcia</w:t>
      </w:r>
      <w:r w:rsidR="005962C9">
        <w:rPr>
          <w:rFonts w:ascii="Century Gothic" w:hAnsi="Century Gothic" w:cs="Arial"/>
          <w:b/>
          <w:sz w:val="22"/>
          <w:szCs w:val="22"/>
        </w:rPr>
        <w:t xml:space="preserve"> </w:t>
      </w:r>
      <w:r w:rsidRPr="009676F7">
        <w:rPr>
          <w:rFonts w:ascii="Century Gothic" w:hAnsi="Century Gothic" w:cs="Arial"/>
          <w:b/>
          <w:sz w:val="22"/>
          <w:szCs w:val="22"/>
        </w:rPr>
        <w:t xml:space="preserve">to adjourn the meeting. All in favor. Motion passed. </w:t>
      </w:r>
    </w:p>
    <w:p w14:paraId="0D8BEC3C" w14:textId="77777777" w:rsidR="00820D91" w:rsidRPr="009676F7" w:rsidRDefault="00820D91" w:rsidP="00330B4E">
      <w:pPr>
        <w:jc w:val="both"/>
        <w:rPr>
          <w:rFonts w:ascii="Century Gothic" w:hAnsi="Century Gothic" w:cs="Arial"/>
          <w:b/>
          <w:sz w:val="22"/>
          <w:szCs w:val="22"/>
        </w:rPr>
      </w:pPr>
    </w:p>
    <w:p w14:paraId="458CB3A7" w14:textId="399C3765"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296621" w:rsidRPr="009676F7">
        <w:rPr>
          <w:rFonts w:ascii="Century Gothic" w:hAnsi="Century Gothic" w:cs="Arial"/>
          <w:b/>
          <w:sz w:val="22"/>
          <w:szCs w:val="22"/>
        </w:rPr>
        <w:t>1</w:t>
      </w:r>
      <w:r w:rsidR="00FF25D5" w:rsidRPr="009676F7">
        <w:rPr>
          <w:rFonts w:ascii="Century Gothic" w:hAnsi="Century Gothic" w:cs="Arial"/>
          <w:b/>
          <w:sz w:val="22"/>
          <w:szCs w:val="22"/>
        </w:rPr>
        <w:t>:</w:t>
      </w:r>
      <w:r w:rsidR="005659C0">
        <w:rPr>
          <w:rFonts w:ascii="Century Gothic" w:hAnsi="Century Gothic" w:cs="Arial"/>
          <w:b/>
          <w:sz w:val="22"/>
          <w:szCs w:val="22"/>
        </w:rPr>
        <w:t>45</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4F891BC2"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5659C0">
        <w:rPr>
          <w:rFonts w:ascii="Century Gothic" w:hAnsi="Century Gothic" w:cs="Arial"/>
          <w:b/>
          <w:sz w:val="22"/>
          <w:szCs w:val="22"/>
        </w:rPr>
        <w:t>FEBRUARY 15</w:t>
      </w:r>
      <w:r w:rsidRPr="009676F7">
        <w:rPr>
          <w:rFonts w:ascii="Century Gothic" w:hAnsi="Century Gothic" w:cs="Arial"/>
          <w:b/>
          <w:sz w:val="22"/>
          <w:szCs w:val="22"/>
        </w:rPr>
        <w:t>, 20</w:t>
      </w:r>
      <w:r w:rsidR="005962C9">
        <w:rPr>
          <w:rFonts w:ascii="Century Gothic" w:hAnsi="Century Gothic" w:cs="Arial"/>
          <w:b/>
          <w:sz w:val="22"/>
          <w:szCs w:val="22"/>
        </w:rPr>
        <w:t>20</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2088A793"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463B07">
        <w:rPr>
          <w:rFonts w:ascii="Century Gothic" w:hAnsi="Century Gothic" w:cs="Arial"/>
          <w:b/>
          <w:sz w:val="22"/>
          <w:szCs w:val="22"/>
        </w:rPr>
        <w:t>fina Garcia</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75472" w14:textId="77777777" w:rsidR="000A5930" w:rsidRDefault="000A5930">
      <w:r>
        <w:separator/>
      </w:r>
    </w:p>
  </w:endnote>
  <w:endnote w:type="continuationSeparator" w:id="0">
    <w:p w14:paraId="0B13BBCB" w14:textId="77777777" w:rsidR="000A5930" w:rsidRDefault="000A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5A68" w14:textId="77777777" w:rsidR="000A5930" w:rsidRDefault="000A5930">
      <w:r>
        <w:separator/>
      </w:r>
    </w:p>
  </w:footnote>
  <w:footnote w:type="continuationSeparator" w:id="0">
    <w:p w14:paraId="4B6F52A8" w14:textId="77777777" w:rsidR="000A5930" w:rsidRDefault="000A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37334"/>
      <w:docPartObj>
        <w:docPartGallery w:val="Watermarks"/>
        <w:docPartUnique/>
      </w:docPartObj>
    </w:sdtPr>
    <w:sdtEndPr/>
    <w:sdtContent>
      <w:p w14:paraId="3174D54B" w14:textId="77777777" w:rsidR="007B1641" w:rsidRDefault="000A5930">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73845" o:spid="_x0000_s2056" type="#_x0000_t136" style="position:absolute;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4A"/>
    <w:multiLevelType w:val="hybridMultilevel"/>
    <w:tmpl w:val="AD74D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15FD3"/>
    <w:multiLevelType w:val="hybridMultilevel"/>
    <w:tmpl w:val="CC5EF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70651"/>
    <w:multiLevelType w:val="hybridMultilevel"/>
    <w:tmpl w:val="D69C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1F63"/>
    <w:multiLevelType w:val="hybridMultilevel"/>
    <w:tmpl w:val="578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4"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B701F"/>
    <w:multiLevelType w:val="hybridMultilevel"/>
    <w:tmpl w:val="816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31A1A"/>
    <w:multiLevelType w:val="hybridMultilevel"/>
    <w:tmpl w:val="2ED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7080E"/>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7"/>
  </w:num>
  <w:num w:numId="4">
    <w:abstractNumId w:val="38"/>
  </w:num>
  <w:num w:numId="5">
    <w:abstractNumId w:val="40"/>
  </w:num>
  <w:num w:numId="6">
    <w:abstractNumId w:val="7"/>
  </w:num>
  <w:num w:numId="7">
    <w:abstractNumId w:val="14"/>
  </w:num>
  <w:num w:numId="8">
    <w:abstractNumId w:val="5"/>
  </w:num>
  <w:num w:numId="9">
    <w:abstractNumId w:val="34"/>
  </w:num>
  <w:num w:numId="10">
    <w:abstractNumId w:val="12"/>
  </w:num>
  <w:num w:numId="11">
    <w:abstractNumId w:val="23"/>
  </w:num>
  <w:num w:numId="12">
    <w:abstractNumId w:val="18"/>
  </w:num>
  <w:num w:numId="13">
    <w:abstractNumId w:val="46"/>
  </w:num>
  <w:num w:numId="14">
    <w:abstractNumId w:val="13"/>
  </w:num>
  <w:num w:numId="15">
    <w:abstractNumId w:val="37"/>
  </w:num>
  <w:num w:numId="16">
    <w:abstractNumId w:val="28"/>
  </w:num>
  <w:num w:numId="17">
    <w:abstractNumId w:val="36"/>
  </w:num>
  <w:num w:numId="18">
    <w:abstractNumId w:val="19"/>
  </w:num>
  <w:num w:numId="19">
    <w:abstractNumId w:val="39"/>
  </w:num>
  <w:num w:numId="20">
    <w:abstractNumId w:val="30"/>
  </w:num>
  <w:num w:numId="21">
    <w:abstractNumId w:val="32"/>
  </w:num>
  <w:num w:numId="22">
    <w:abstractNumId w:val="45"/>
  </w:num>
  <w:num w:numId="23">
    <w:abstractNumId w:val="24"/>
  </w:num>
  <w:num w:numId="24">
    <w:abstractNumId w:val="17"/>
  </w:num>
  <w:num w:numId="25">
    <w:abstractNumId w:val="25"/>
  </w:num>
  <w:num w:numId="26">
    <w:abstractNumId w:val="41"/>
  </w:num>
  <w:num w:numId="27">
    <w:abstractNumId w:val="26"/>
  </w:num>
  <w:num w:numId="28">
    <w:abstractNumId w:val="10"/>
  </w:num>
  <w:num w:numId="29">
    <w:abstractNumId w:val="35"/>
  </w:num>
  <w:num w:numId="30">
    <w:abstractNumId w:val="42"/>
  </w:num>
  <w:num w:numId="31">
    <w:abstractNumId w:val="4"/>
  </w:num>
  <w:num w:numId="32">
    <w:abstractNumId w:val="48"/>
  </w:num>
  <w:num w:numId="33">
    <w:abstractNumId w:val="21"/>
  </w:num>
  <w:num w:numId="34">
    <w:abstractNumId w:val="44"/>
  </w:num>
  <w:num w:numId="35">
    <w:abstractNumId w:val="3"/>
  </w:num>
  <w:num w:numId="36">
    <w:abstractNumId w:val="27"/>
  </w:num>
  <w:num w:numId="37">
    <w:abstractNumId w:val="9"/>
  </w:num>
  <w:num w:numId="38">
    <w:abstractNumId w:val="22"/>
  </w:num>
  <w:num w:numId="39">
    <w:abstractNumId w:val="33"/>
  </w:num>
  <w:num w:numId="40">
    <w:abstractNumId w:val="6"/>
  </w:num>
  <w:num w:numId="41">
    <w:abstractNumId w:val="20"/>
  </w:num>
  <w:num w:numId="42">
    <w:abstractNumId w:val="2"/>
  </w:num>
  <w:num w:numId="43">
    <w:abstractNumId w:val="0"/>
  </w:num>
  <w:num w:numId="44">
    <w:abstractNumId w:val="15"/>
  </w:num>
  <w:num w:numId="45">
    <w:abstractNumId w:val="29"/>
  </w:num>
  <w:num w:numId="46">
    <w:abstractNumId w:val="16"/>
  </w:num>
  <w:num w:numId="47">
    <w:abstractNumId w:val="43"/>
  </w:num>
  <w:num w:numId="48">
    <w:abstractNumId w:val="1"/>
  </w:num>
  <w:num w:numId="4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2774"/>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B5D"/>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2336"/>
    <w:rsid w:val="00082D35"/>
    <w:rsid w:val="0008429D"/>
    <w:rsid w:val="00084CED"/>
    <w:rsid w:val="00086066"/>
    <w:rsid w:val="00086376"/>
    <w:rsid w:val="00087088"/>
    <w:rsid w:val="0008730E"/>
    <w:rsid w:val="000876AB"/>
    <w:rsid w:val="0009076D"/>
    <w:rsid w:val="00090F09"/>
    <w:rsid w:val="000917FF"/>
    <w:rsid w:val="000928C0"/>
    <w:rsid w:val="00092A67"/>
    <w:rsid w:val="00092B3D"/>
    <w:rsid w:val="00092C9E"/>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5930"/>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24C8"/>
    <w:rsid w:val="001130E8"/>
    <w:rsid w:val="00113AB9"/>
    <w:rsid w:val="001141E7"/>
    <w:rsid w:val="001159AB"/>
    <w:rsid w:val="00117020"/>
    <w:rsid w:val="00117B82"/>
    <w:rsid w:val="00120191"/>
    <w:rsid w:val="00120D33"/>
    <w:rsid w:val="00122D22"/>
    <w:rsid w:val="00123456"/>
    <w:rsid w:val="00123631"/>
    <w:rsid w:val="001243DA"/>
    <w:rsid w:val="0012469D"/>
    <w:rsid w:val="00124747"/>
    <w:rsid w:val="00125B30"/>
    <w:rsid w:val="00125EB4"/>
    <w:rsid w:val="00126C57"/>
    <w:rsid w:val="00126D3C"/>
    <w:rsid w:val="001276A0"/>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755"/>
    <w:rsid w:val="00143B9A"/>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0FC"/>
    <w:rsid w:val="00192306"/>
    <w:rsid w:val="00194096"/>
    <w:rsid w:val="001944A2"/>
    <w:rsid w:val="00194798"/>
    <w:rsid w:val="0019496A"/>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A7CAC"/>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984"/>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B4C"/>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597F"/>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68E"/>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BA2"/>
    <w:rsid w:val="002B3EB7"/>
    <w:rsid w:val="002B4500"/>
    <w:rsid w:val="002B4B86"/>
    <w:rsid w:val="002B5784"/>
    <w:rsid w:val="002B5A0D"/>
    <w:rsid w:val="002B5AD6"/>
    <w:rsid w:val="002B618E"/>
    <w:rsid w:val="002C0591"/>
    <w:rsid w:val="002C05D2"/>
    <w:rsid w:val="002C0C58"/>
    <w:rsid w:val="002C108E"/>
    <w:rsid w:val="002C1708"/>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69E6"/>
    <w:rsid w:val="00306FD9"/>
    <w:rsid w:val="0030749E"/>
    <w:rsid w:val="003108BC"/>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1ECB"/>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2985"/>
    <w:rsid w:val="003729AE"/>
    <w:rsid w:val="003730E0"/>
    <w:rsid w:val="00373208"/>
    <w:rsid w:val="00373AA2"/>
    <w:rsid w:val="00374301"/>
    <w:rsid w:val="00374F7F"/>
    <w:rsid w:val="00375124"/>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97526"/>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D7E71"/>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062D2"/>
    <w:rsid w:val="00410686"/>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6B84"/>
    <w:rsid w:val="00427369"/>
    <w:rsid w:val="00430129"/>
    <w:rsid w:val="00430A83"/>
    <w:rsid w:val="0043191E"/>
    <w:rsid w:val="004320AD"/>
    <w:rsid w:val="00432931"/>
    <w:rsid w:val="004329B8"/>
    <w:rsid w:val="00432F98"/>
    <w:rsid w:val="0043566E"/>
    <w:rsid w:val="00435CFD"/>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5F1B"/>
    <w:rsid w:val="004464DC"/>
    <w:rsid w:val="00446576"/>
    <w:rsid w:val="00446CB1"/>
    <w:rsid w:val="00450B8D"/>
    <w:rsid w:val="0045130F"/>
    <w:rsid w:val="00454210"/>
    <w:rsid w:val="004545E9"/>
    <w:rsid w:val="00455C53"/>
    <w:rsid w:val="00457F8B"/>
    <w:rsid w:val="00460154"/>
    <w:rsid w:val="00461E8C"/>
    <w:rsid w:val="004639AD"/>
    <w:rsid w:val="00463B07"/>
    <w:rsid w:val="00463CBF"/>
    <w:rsid w:val="004641FD"/>
    <w:rsid w:val="00464901"/>
    <w:rsid w:val="00465667"/>
    <w:rsid w:val="0046576E"/>
    <w:rsid w:val="00465E01"/>
    <w:rsid w:val="00466E38"/>
    <w:rsid w:val="0046718B"/>
    <w:rsid w:val="004679EF"/>
    <w:rsid w:val="00470231"/>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3DF3"/>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7E2"/>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9C0"/>
    <w:rsid w:val="00565A1A"/>
    <w:rsid w:val="00566743"/>
    <w:rsid w:val="00567731"/>
    <w:rsid w:val="00567F62"/>
    <w:rsid w:val="00571066"/>
    <w:rsid w:val="005712CF"/>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2C9"/>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B0C74"/>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6DC4"/>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1623"/>
    <w:rsid w:val="005F2A86"/>
    <w:rsid w:val="005F2F91"/>
    <w:rsid w:val="005F302E"/>
    <w:rsid w:val="005F3792"/>
    <w:rsid w:val="005F4633"/>
    <w:rsid w:val="005F46B2"/>
    <w:rsid w:val="005F4E52"/>
    <w:rsid w:val="005F5ED6"/>
    <w:rsid w:val="005F62DD"/>
    <w:rsid w:val="005F6653"/>
    <w:rsid w:val="005F7DB0"/>
    <w:rsid w:val="00600651"/>
    <w:rsid w:val="00600D7B"/>
    <w:rsid w:val="006021F0"/>
    <w:rsid w:val="00602284"/>
    <w:rsid w:val="00602D79"/>
    <w:rsid w:val="006043DA"/>
    <w:rsid w:val="006044C2"/>
    <w:rsid w:val="00604772"/>
    <w:rsid w:val="00606494"/>
    <w:rsid w:val="0060650D"/>
    <w:rsid w:val="00610BAD"/>
    <w:rsid w:val="00610BE9"/>
    <w:rsid w:val="00611B7D"/>
    <w:rsid w:val="00613012"/>
    <w:rsid w:val="00614AD9"/>
    <w:rsid w:val="00614CC0"/>
    <w:rsid w:val="00615403"/>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37173"/>
    <w:rsid w:val="00641A4A"/>
    <w:rsid w:val="00642322"/>
    <w:rsid w:val="00643757"/>
    <w:rsid w:val="00643D42"/>
    <w:rsid w:val="0064488C"/>
    <w:rsid w:val="00644A12"/>
    <w:rsid w:val="00644A8A"/>
    <w:rsid w:val="00644FDB"/>
    <w:rsid w:val="00645728"/>
    <w:rsid w:val="0064708F"/>
    <w:rsid w:val="00647BF2"/>
    <w:rsid w:val="006502DB"/>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7A"/>
    <w:rsid w:val="006D29F0"/>
    <w:rsid w:val="006D365E"/>
    <w:rsid w:val="006D377F"/>
    <w:rsid w:val="006D44E5"/>
    <w:rsid w:val="006D4C1D"/>
    <w:rsid w:val="006D4EDB"/>
    <w:rsid w:val="006D5800"/>
    <w:rsid w:val="006D618B"/>
    <w:rsid w:val="006D6232"/>
    <w:rsid w:val="006D6269"/>
    <w:rsid w:val="006D6A91"/>
    <w:rsid w:val="006D74C1"/>
    <w:rsid w:val="006D7B73"/>
    <w:rsid w:val="006E06A9"/>
    <w:rsid w:val="006E13EA"/>
    <w:rsid w:val="006E1ECB"/>
    <w:rsid w:val="006E26F1"/>
    <w:rsid w:val="006E3487"/>
    <w:rsid w:val="006E54C7"/>
    <w:rsid w:val="006E5CF2"/>
    <w:rsid w:val="006E7814"/>
    <w:rsid w:val="006E795B"/>
    <w:rsid w:val="006E7E8E"/>
    <w:rsid w:val="006F0BCB"/>
    <w:rsid w:val="006F2281"/>
    <w:rsid w:val="006F45A7"/>
    <w:rsid w:val="006F48BF"/>
    <w:rsid w:val="006F5770"/>
    <w:rsid w:val="006F580B"/>
    <w:rsid w:val="006F77A9"/>
    <w:rsid w:val="006F7FF4"/>
    <w:rsid w:val="007018C1"/>
    <w:rsid w:val="00701DA2"/>
    <w:rsid w:val="00702A48"/>
    <w:rsid w:val="007039C0"/>
    <w:rsid w:val="00703C1E"/>
    <w:rsid w:val="0070512F"/>
    <w:rsid w:val="00705B95"/>
    <w:rsid w:val="0070695F"/>
    <w:rsid w:val="00707261"/>
    <w:rsid w:val="0070729F"/>
    <w:rsid w:val="00710F3E"/>
    <w:rsid w:val="007118B7"/>
    <w:rsid w:val="0071241C"/>
    <w:rsid w:val="00712633"/>
    <w:rsid w:val="00712927"/>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2941"/>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56F"/>
    <w:rsid w:val="00742649"/>
    <w:rsid w:val="00742DD9"/>
    <w:rsid w:val="00742F6B"/>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719"/>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E"/>
    <w:rsid w:val="007C279F"/>
    <w:rsid w:val="007C27B1"/>
    <w:rsid w:val="007C28BD"/>
    <w:rsid w:val="007C2B58"/>
    <w:rsid w:val="007C4097"/>
    <w:rsid w:val="007C414E"/>
    <w:rsid w:val="007C5C73"/>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F34"/>
    <w:rsid w:val="007E2276"/>
    <w:rsid w:val="007E28A8"/>
    <w:rsid w:val="007E2AB1"/>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080E"/>
    <w:rsid w:val="00831032"/>
    <w:rsid w:val="00831234"/>
    <w:rsid w:val="00831EF5"/>
    <w:rsid w:val="008325C1"/>
    <w:rsid w:val="008325D8"/>
    <w:rsid w:val="00832B28"/>
    <w:rsid w:val="008331A5"/>
    <w:rsid w:val="00833D7D"/>
    <w:rsid w:val="0083457B"/>
    <w:rsid w:val="00834BF1"/>
    <w:rsid w:val="00834ED9"/>
    <w:rsid w:val="00835484"/>
    <w:rsid w:val="00835878"/>
    <w:rsid w:val="00836538"/>
    <w:rsid w:val="008367A0"/>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57B08"/>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7642E"/>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4996"/>
    <w:rsid w:val="008C5BA6"/>
    <w:rsid w:val="008C5FD0"/>
    <w:rsid w:val="008C737B"/>
    <w:rsid w:val="008C7801"/>
    <w:rsid w:val="008D0C79"/>
    <w:rsid w:val="008D1265"/>
    <w:rsid w:val="008D2CEC"/>
    <w:rsid w:val="008D2D11"/>
    <w:rsid w:val="008D3F16"/>
    <w:rsid w:val="008D441C"/>
    <w:rsid w:val="008D6070"/>
    <w:rsid w:val="008D6D07"/>
    <w:rsid w:val="008D6F51"/>
    <w:rsid w:val="008D7C8E"/>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2ECD"/>
    <w:rsid w:val="008F385D"/>
    <w:rsid w:val="008F394E"/>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26A6"/>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50670"/>
    <w:rsid w:val="0095099F"/>
    <w:rsid w:val="00950AA0"/>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C4F"/>
    <w:rsid w:val="00AC7E39"/>
    <w:rsid w:val="00AD00A9"/>
    <w:rsid w:val="00AD026E"/>
    <w:rsid w:val="00AD0D10"/>
    <w:rsid w:val="00AD132C"/>
    <w:rsid w:val="00AD1C4D"/>
    <w:rsid w:val="00AD22AB"/>
    <w:rsid w:val="00AD314A"/>
    <w:rsid w:val="00AD39A4"/>
    <w:rsid w:val="00AD544A"/>
    <w:rsid w:val="00AD61EB"/>
    <w:rsid w:val="00AD6D8D"/>
    <w:rsid w:val="00AD707F"/>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4F90"/>
    <w:rsid w:val="00AF65CE"/>
    <w:rsid w:val="00AF7AB6"/>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60FB6"/>
    <w:rsid w:val="00B61081"/>
    <w:rsid w:val="00B61297"/>
    <w:rsid w:val="00B61F92"/>
    <w:rsid w:val="00B62325"/>
    <w:rsid w:val="00B64A8B"/>
    <w:rsid w:val="00B64AC0"/>
    <w:rsid w:val="00B64BBF"/>
    <w:rsid w:val="00B6531F"/>
    <w:rsid w:val="00B65951"/>
    <w:rsid w:val="00B65D14"/>
    <w:rsid w:val="00B717D2"/>
    <w:rsid w:val="00B72D29"/>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542"/>
    <w:rsid w:val="00B87F55"/>
    <w:rsid w:val="00B907DF"/>
    <w:rsid w:val="00B90E00"/>
    <w:rsid w:val="00B90E4D"/>
    <w:rsid w:val="00B90E88"/>
    <w:rsid w:val="00B92712"/>
    <w:rsid w:val="00B9282B"/>
    <w:rsid w:val="00B930CA"/>
    <w:rsid w:val="00B94373"/>
    <w:rsid w:val="00B94428"/>
    <w:rsid w:val="00B9605A"/>
    <w:rsid w:val="00B96575"/>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4D59"/>
    <w:rsid w:val="00BC5620"/>
    <w:rsid w:val="00BC5D13"/>
    <w:rsid w:val="00BC6D5C"/>
    <w:rsid w:val="00BC718B"/>
    <w:rsid w:val="00BD162E"/>
    <w:rsid w:val="00BD1F4D"/>
    <w:rsid w:val="00BD33F3"/>
    <w:rsid w:val="00BD3A8D"/>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1A4"/>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82F"/>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2C87"/>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5116"/>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AE6"/>
    <w:rsid w:val="00D46C00"/>
    <w:rsid w:val="00D46F40"/>
    <w:rsid w:val="00D47B4C"/>
    <w:rsid w:val="00D47EDC"/>
    <w:rsid w:val="00D51C8F"/>
    <w:rsid w:val="00D5233D"/>
    <w:rsid w:val="00D52561"/>
    <w:rsid w:val="00D5306C"/>
    <w:rsid w:val="00D5416D"/>
    <w:rsid w:val="00D54235"/>
    <w:rsid w:val="00D5425F"/>
    <w:rsid w:val="00D54B3D"/>
    <w:rsid w:val="00D54CA5"/>
    <w:rsid w:val="00D609F0"/>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D74"/>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38D"/>
    <w:rsid w:val="00DE0610"/>
    <w:rsid w:val="00DE19F4"/>
    <w:rsid w:val="00DE1E7D"/>
    <w:rsid w:val="00DE1F17"/>
    <w:rsid w:val="00DE2AB5"/>
    <w:rsid w:val="00DE44B6"/>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0B3"/>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1FC4"/>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0B8"/>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B64"/>
    <w:rsid w:val="00F975BC"/>
    <w:rsid w:val="00FA2139"/>
    <w:rsid w:val="00FA25AB"/>
    <w:rsid w:val="00FA3981"/>
    <w:rsid w:val="00FA605A"/>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72F48-153D-4571-A6BC-50BCDB4C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 Zito</cp:lastModifiedBy>
  <cp:revision>3</cp:revision>
  <cp:lastPrinted>2018-11-13T18:33:00Z</cp:lastPrinted>
  <dcterms:created xsi:type="dcterms:W3CDTF">2020-07-21T14:08:00Z</dcterms:created>
  <dcterms:modified xsi:type="dcterms:W3CDTF">2020-07-21T14:37:00Z</dcterms:modified>
</cp:coreProperties>
</file>